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59E1" w14:textId="77777777" w:rsidR="00A55630" w:rsidRDefault="00A55630" w:rsidP="00A55630">
      <w:pPr>
        <w:spacing w:after="0"/>
        <w:ind w:left="4956"/>
      </w:pPr>
      <w:r>
        <w:t>…………………………………………………………………</w:t>
      </w:r>
    </w:p>
    <w:p w14:paraId="4EE4D20C" w14:textId="1846540E" w:rsidR="00A55630" w:rsidRPr="00D34D2A" w:rsidRDefault="00A55630" w:rsidP="00A55630">
      <w:pPr>
        <w:spacing w:after="0"/>
        <w:ind w:left="4956"/>
        <w:rPr>
          <w:sz w:val="18"/>
          <w:szCs w:val="18"/>
        </w:rPr>
      </w:pPr>
      <w:r>
        <w:t xml:space="preserve">                        </w:t>
      </w:r>
      <w:r w:rsidRPr="00D34D2A">
        <w:rPr>
          <w:sz w:val="18"/>
          <w:szCs w:val="18"/>
        </w:rPr>
        <w:t xml:space="preserve">(miejscowość, </w:t>
      </w:r>
      <w:proofErr w:type="gramStart"/>
      <w:r w:rsidRPr="00D34D2A">
        <w:rPr>
          <w:sz w:val="18"/>
          <w:szCs w:val="18"/>
        </w:rPr>
        <w:t>data )</w:t>
      </w:r>
      <w:proofErr w:type="gramEnd"/>
    </w:p>
    <w:p w14:paraId="3B5AF0E0" w14:textId="77777777" w:rsidR="00A55630" w:rsidRDefault="00A55630" w:rsidP="00A55630">
      <w:pPr>
        <w:spacing w:after="0"/>
      </w:pPr>
    </w:p>
    <w:p w14:paraId="2AD78509" w14:textId="77777777" w:rsidR="00A55630" w:rsidRDefault="00A55630" w:rsidP="00A55630">
      <w:pPr>
        <w:spacing w:after="0"/>
      </w:pPr>
      <w:r>
        <w:t>……………………………………………………………..</w:t>
      </w:r>
    </w:p>
    <w:p w14:paraId="291784EF" w14:textId="77777777" w:rsidR="00A55630" w:rsidRPr="00D34D2A" w:rsidRDefault="00A55630" w:rsidP="00A55630">
      <w:pPr>
        <w:spacing w:after="0"/>
        <w:rPr>
          <w:sz w:val="18"/>
          <w:szCs w:val="18"/>
        </w:rPr>
      </w:pPr>
      <w:r w:rsidRPr="00D34D2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</w:t>
      </w:r>
      <w:r w:rsidRPr="00D34D2A">
        <w:rPr>
          <w:sz w:val="18"/>
          <w:szCs w:val="18"/>
        </w:rPr>
        <w:t xml:space="preserve">  (data wpływu wniosku do PUP) </w:t>
      </w:r>
    </w:p>
    <w:p w14:paraId="0653966D" w14:textId="77777777" w:rsidR="00A55630" w:rsidRDefault="00A55630" w:rsidP="00A55630">
      <w:pPr>
        <w:spacing w:after="0"/>
      </w:pPr>
    </w:p>
    <w:p w14:paraId="4FBE7FA8" w14:textId="77777777" w:rsidR="00A55630" w:rsidRPr="00C379ED" w:rsidRDefault="00A55630" w:rsidP="00A55630">
      <w:pPr>
        <w:spacing w:after="0"/>
        <w:ind w:left="6372"/>
        <w:rPr>
          <w:b/>
        </w:rPr>
      </w:pPr>
      <w:r w:rsidRPr="00C379ED">
        <w:rPr>
          <w:b/>
        </w:rPr>
        <w:t xml:space="preserve">POWIATOWY URZĄD PRACY </w:t>
      </w:r>
    </w:p>
    <w:p w14:paraId="5A342260" w14:textId="77777777" w:rsidR="00A55630" w:rsidRPr="00C379ED" w:rsidRDefault="00A55630" w:rsidP="00A55630">
      <w:pPr>
        <w:spacing w:after="0"/>
        <w:ind w:left="6372"/>
        <w:rPr>
          <w:b/>
        </w:rPr>
      </w:pPr>
      <w:r w:rsidRPr="00C379ED">
        <w:rPr>
          <w:b/>
        </w:rPr>
        <w:t>ul. 17 Stycznia 143</w:t>
      </w:r>
    </w:p>
    <w:p w14:paraId="1D17AE9E" w14:textId="77777777" w:rsidR="00A55630" w:rsidRPr="00C379ED" w:rsidRDefault="00A55630" w:rsidP="00A55630">
      <w:pPr>
        <w:spacing w:after="0"/>
        <w:ind w:left="6372"/>
        <w:rPr>
          <w:b/>
        </w:rPr>
      </w:pPr>
      <w:r w:rsidRPr="00C379ED">
        <w:rPr>
          <w:b/>
        </w:rPr>
        <w:t xml:space="preserve">64-400 Międzychód </w:t>
      </w:r>
    </w:p>
    <w:p w14:paraId="3092B2E6" w14:textId="77777777" w:rsidR="00A55630" w:rsidRDefault="00A55630" w:rsidP="00A55630">
      <w:pPr>
        <w:spacing w:after="0"/>
      </w:pPr>
      <w:r>
        <w:t>PUP.CAZ-5140-…………………………….</w:t>
      </w:r>
    </w:p>
    <w:p w14:paraId="06E5F0AF" w14:textId="77777777" w:rsidR="00A55630" w:rsidRDefault="00A55630" w:rsidP="00A5563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34D2A">
        <w:rPr>
          <w:sz w:val="18"/>
          <w:szCs w:val="18"/>
        </w:rPr>
        <w:t xml:space="preserve">   (nr sprawy nadany przez PUP) </w:t>
      </w:r>
    </w:p>
    <w:p w14:paraId="3E4F15DB" w14:textId="77777777" w:rsidR="00A55630" w:rsidRDefault="00A55630" w:rsidP="00A55630">
      <w:pPr>
        <w:spacing w:after="0"/>
        <w:rPr>
          <w:sz w:val="18"/>
          <w:szCs w:val="18"/>
        </w:rPr>
      </w:pPr>
    </w:p>
    <w:p w14:paraId="7B0659CE" w14:textId="77777777" w:rsidR="00A55630" w:rsidRPr="00A55630" w:rsidRDefault="00A55630" w:rsidP="00A55630">
      <w:pPr>
        <w:spacing w:after="0"/>
        <w:jc w:val="center"/>
        <w:rPr>
          <w:b/>
          <w:bCs/>
        </w:rPr>
      </w:pPr>
      <w:r w:rsidRPr="00A55630">
        <w:rPr>
          <w:b/>
          <w:bCs/>
        </w:rPr>
        <w:t>WNIOSEK</w:t>
      </w:r>
    </w:p>
    <w:p w14:paraId="1FC1A90E" w14:textId="0B911032" w:rsidR="00217360" w:rsidRDefault="00A55630" w:rsidP="00A55630">
      <w:pPr>
        <w:jc w:val="center"/>
        <w:rPr>
          <w:b/>
          <w:bCs/>
        </w:rPr>
      </w:pPr>
      <w:r w:rsidRPr="00A55630">
        <w:rPr>
          <w:b/>
          <w:bCs/>
        </w:rPr>
        <w:t>O REFUNDACJĘ KOSZTÓW WYPOSAŻANIA LUB DOPOSAŻENIA STANOWISKA PRACY</w:t>
      </w:r>
    </w:p>
    <w:p w14:paraId="10FABC47" w14:textId="157EA306" w:rsidR="00A55630" w:rsidRDefault="00A55630" w:rsidP="00A55630">
      <w:pPr>
        <w:spacing w:after="0"/>
        <w:jc w:val="both"/>
        <w:rPr>
          <w:b/>
          <w:bCs/>
        </w:rPr>
      </w:pPr>
      <w:r>
        <w:rPr>
          <w:b/>
          <w:bCs/>
        </w:rPr>
        <w:t xml:space="preserve">Podstawa prawna: </w:t>
      </w:r>
    </w:p>
    <w:p w14:paraId="5FC1240E" w14:textId="52BFA710" w:rsidR="00A55630" w:rsidRPr="00A55630" w:rsidRDefault="00A55630" w:rsidP="00A55630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284"/>
        <w:jc w:val="both"/>
        <w:rPr>
          <w:b/>
          <w:bCs/>
        </w:rPr>
      </w:pPr>
      <w:r w:rsidRPr="00A55630">
        <w:rPr>
          <w:rFonts w:ascii="Calibri" w:eastAsia="Calibri" w:hAnsi="Calibri" w:cs="Calibri"/>
        </w:rPr>
        <w:t>Ustawy z dnia 20 marca 2025 r. o rynku pracy i służbach zatrudnienia (Dz.U. 2025 r., poz. 620)</w:t>
      </w:r>
      <w:r>
        <w:rPr>
          <w:rFonts w:ascii="Calibri" w:eastAsia="Calibri" w:hAnsi="Calibri" w:cs="Calibri"/>
        </w:rPr>
        <w:t xml:space="preserve"> </w:t>
      </w:r>
    </w:p>
    <w:p w14:paraId="6F1E93E0" w14:textId="6E04847D" w:rsidR="00A55630" w:rsidRPr="00A55630" w:rsidRDefault="00A55630" w:rsidP="00A55630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284"/>
        <w:jc w:val="both"/>
        <w:rPr>
          <w:b/>
          <w:bCs/>
        </w:rPr>
      </w:pPr>
      <w:r w:rsidRPr="00A55630">
        <w:rPr>
          <w:rFonts w:ascii="Calibri" w:eastAsia="Calibri" w:hAnsi="Calibri" w:cs="Calibri"/>
        </w:rPr>
        <w:t xml:space="preserve">Rozporządzenia Ministra Rodziny, Pracy i Polityki Społecznej z dnia 21 listopada 2025 r.  w sprawie wniosków </w:t>
      </w:r>
      <w:r w:rsidR="00E123E7">
        <w:rPr>
          <w:rFonts w:ascii="Calibri" w:eastAsia="Calibri" w:hAnsi="Calibri" w:cs="Calibri"/>
        </w:rPr>
        <w:t xml:space="preserve">               </w:t>
      </w:r>
      <w:r w:rsidRPr="00A55630">
        <w:rPr>
          <w:rFonts w:ascii="Calibri" w:eastAsia="Calibri" w:hAnsi="Calibri" w:cs="Calibri"/>
        </w:rPr>
        <w:t xml:space="preserve">i realizacji umów o dofinansowanie podjęcia działalności gospodarczej </w:t>
      </w:r>
      <w:proofErr w:type="gramStart"/>
      <w:r w:rsidRPr="00A55630">
        <w:rPr>
          <w:rFonts w:ascii="Calibri" w:eastAsia="Calibri" w:hAnsi="Calibri" w:cs="Calibri"/>
        </w:rPr>
        <w:t>oraz</w:t>
      </w:r>
      <w:r>
        <w:rPr>
          <w:rFonts w:ascii="Calibri" w:eastAsia="Calibri" w:hAnsi="Calibri" w:cs="Calibri"/>
        </w:rPr>
        <w:t xml:space="preserve">  </w:t>
      </w:r>
      <w:r w:rsidRPr="00A55630">
        <w:rPr>
          <w:rFonts w:ascii="Calibri" w:eastAsia="Calibri" w:hAnsi="Calibri" w:cs="Calibri"/>
        </w:rPr>
        <w:t>o</w:t>
      </w:r>
      <w:proofErr w:type="gramEnd"/>
      <w:r w:rsidRPr="00A55630">
        <w:rPr>
          <w:rFonts w:ascii="Calibri" w:eastAsia="Calibri" w:hAnsi="Calibri" w:cs="Calibri"/>
        </w:rPr>
        <w:t xml:space="preserve"> refundację kosztów wyposażenia lub doposażenia stanowiska pracy (Dz.U. 2025 r., poz. 1645</w:t>
      </w:r>
      <w:r>
        <w:rPr>
          <w:rFonts w:ascii="Calibri" w:eastAsia="Calibri" w:hAnsi="Calibri" w:cs="Calibri"/>
        </w:rPr>
        <w:t xml:space="preserve"> </w:t>
      </w:r>
      <w:r w:rsidRPr="00A55630">
        <w:rPr>
          <w:rFonts w:ascii="Calibri" w:eastAsia="Calibri" w:hAnsi="Calibri" w:cs="Calibri"/>
        </w:rPr>
        <w:t xml:space="preserve">z </w:t>
      </w:r>
      <w:proofErr w:type="spellStart"/>
      <w:r w:rsidRPr="00A55630">
        <w:rPr>
          <w:rFonts w:ascii="Calibri" w:eastAsia="Calibri" w:hAnsi="Calibri" w:cs="Calibri"/>
        </w:rPr>
        <w:t>późn</w:t>
      </w:r>
      <w:proofErr w:type="spellEnd"/>
      <w:r w:rsidRPr="00A55630">
        <w:rPr>
          <w:rFonts w:ascii="Calibri" w:eastAsia="Calibri" w:hAnsi="Calibri" w:cs="Calibri"/>
        </w:rPr>
        <w:t xml:space="preserve">. zm.), </w:t>
      </w:r>
    </w:p>
    <w:p w14:paraId="119C76D7" w14:textId="77777777" w:rsidR="00A55630" w:rsidRDefault="00A55630" w:rsidP="00A55630">
      <w:pPr>
        <w:tabs>
          <w:tab w:val="left" w:pos="426"/>
        </w:tabs>
        <w:spacing w:after="0"/>
        <w:jc w:val="both"/>
        <w:rPr>
          <w:b/>
          <w:bCs/>
        </w:rPr>
      </w:pPr>
    </w:p>
    <w:p w14:paraId="64650F2E" w14:textId="30AAC545" w:rsidR="00A55630" w:rsidRDefault="00A55630" w:rsidP="00A55630">
      <w:pPr>
        <w:tabs>
          <w:tab w:val="left" w:pos="426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Wnioskodawca: </w:t>
      </w:r>
    </w:p>
    <w:p w14:paraId="26984618" w14:textId="71A088BA" w:rsidR="00A55630" w:rsidRDefault="00A55630" w:rsidP="00A55630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</w:pPr>
      <w:r w:rsidRPr="004B242E">
        <w:t>Przedsiębiorca</w:t>
      </w:r>
      <w:r w:rsidR="00E123E7">
        <w:t>;</w:t>
      </w:r>
      <w:r w:rsidRPr="004B242E">
        <w:t xml:space="preserve"> </w:t>
      </w:r>
    </w:p>
    <w:p w14:paraId="2B608701" w14:textId="77777777" w:rsidR="00E123E7" w:rsidRPr="00E123E7" w:rsidRDefault="00E123E7" w:rsidP="00E123E7">
      <w:pPr>
        <w:pStyle w:val="Akapitzlist"/>
        <w:tabs>
          <w:tab w:val="left" w:pos="426"/>
        </w:tabs>
        <w:spacing w:after="0"/>
        <w:jc w:val="both"/>
        <w:rPr>
          <w:sz w:val="8"/>
          <w:szCs w:val="8"/>
        </w:rPr>
      </w:pPr>
    </w:p>
    <w:p w14:paraId="32DB6245" w14:textId="6CB2C979" w:rsidR="00A55630" w:rsidRDefault="00A55630" w:rsidP="00A55630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</w:pPr>
      <w:r w:rsidRPr="004B242E">
        <w:t>Niepubliczne przedszkol</w:t>
      </w:r>
      <w:r w:rsidR="004B242E" w:rsidRPr="004B242E">
        <w:t xml:space="preserve">e lub niepubliczna inna forma wychowania przedszkolnego, niepubliczna szkoła </w:t>
      </w:r>
      <w:r w:rsidR="00E123E7">
        <w:t xml:space="preserve">                  </w:t>
      </w:r>
      <w:r w:rsidR="004B242E" w:rsidRPr="004B242E">
        <w:t>o których mowa w ustawie z dnia 14 grudnia 2016 r. Prawo oświatowe</w:t>
      </w:r>
      <w:r w:rsidR="00E123E7">
        <w:t>;</w:t>
      </w:r>
      <w:r w:rsidR="004B242E" w:rsidRPr="004B242E">
        <w:t xml:space="preserve"> </w:t>
      </w:r>
    </w:p>
    <w:p w14:paraId="66BBAD26" w14:textId="77777777" w:rsidR="00E123E7" w:rsidRPr="00E123E7" w:rsidRDefault="00E123E7" w:rsidP="00E123E7">
      <w:pPr>
        <w:tabs>
          <w:tab w:val="left" w:pos="426"/>
        </w:tabs>
        <w:spacing w:after="0"/>
        <w:jc w:val="both"/>
        <w:rPr>
          <w:sz w:val="8"/>
          <w:szCs w:val="8"/>
        </w:rPr>
      </w:pPr>
    </w:p>
    <w:p w14:paraId="17802EA2" w14:textId="0D4D2B17" w:rsidR="004B242E" w:rsidRDefault="004B242E" w:rsidP="00A55630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</w:pPr>
      <w:r w:rsidRPr="004B242E">
        <w:t xml:space="preserve">Producent rolny – osoba fizyczna, osoba prawna lub jednostka organizacyjna nieposiadająca osobowości prawnej, zamieszkująca lub mająca siedzibę na terytorium Rzeczypospolitej Polskiej, będąca posiadaczem gospodarstwa rolnego w rozumieniu ustawy z dnia 5 listopada 1984 r. o podatku rolnym lub prowadząca specjalny dział produkcji rolnej, o którym mowa </w:t>
      </w:r>
      <w:r>
        <w:t xml:space="preserve"> </w:t>
      </w:r>
      <w:r w:rsidRPr="004B242E">
        <w:t>w ustawie z dnia 26 lipca 1991 r. o podatku dochodowym od osób fizycznych lub w ustawie</w:t>
      </w:r>
      <w:r>
        <w:t xml:space="preserve">  </w:t>
      </w:r>
      <w:r w:rsidRPr="004B242E">
        <w:t>z dnia 15 lutego 1992 r. o podatku dochodowym od osób prawnych</w:t>
      </w:r>
      <w:r w:rsidR="00E123E7">
        <w:t>;</w:t>
      </w:r>
      <w:r w:rsidRPr="004B242E">
        <w:t xml:space="preserve"> </w:t>
      </w:r>
    </w:p>
    <w:p w14:paraId="47EBE8A0" w14:textId="77777777" w:rsidR="00E123E7" w:rsidRPr="00E123E7" w:rsidRDefault="00E123E7" w:rsidP="00E123E7">
      <w:pPr>
        <w:tabs>
          <w:tab w:val="left" w:pos="426"/>
        </w:tabs>
        <w:spacing w:after="0"/>
        <w:jc w:val="both"/>
        <w:rPr>
          <w:sz w:val="8"/>
          <w:szCs w:val="8"/>
        </w:rPr>
      </w:pPr>
    </w:p>
    <w:p w14:paraId="301DB918" w14:textId="7D4EB113" w:rsidR="004B242E" w:rsidRPr="00E123E7" w:rsidRDefault="004B242E" w:rsidP="00A55630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</w:pPr>
      <w:r>
        <w:t>Żłobek lub klub dziecięcy tworzony i prowadzony przez osoby fizyczne, osoby prawne</w:t>
      </w:r>
      <w:r w:rsidR="00E123E7">
        <w:t xml:space="preserve"> </w:t>
      </w:r>
      <w:r>
        <w:t xml:space="preserve">i jednostki organizacyjne nieposiadające osobowości prawnej, o których mowa w ustawie z dnia 4 lutego 2011 r. </w:t>
      </w:r>
      <w:r w:rsidR="00E123E7">
        <w:t xml:space="preserve">                        </w:t>
      </w:r>
      <w:r>
        <w:t xml:space="preserve">o opiece nad dziećmi w wieku do lat 3 tworzący – </w:t>
      </w:r>
      <w:r w:rsidRPr="00E123E7">
        <w:t>tworzący stanowisko związane bezpośrednio ze sprawowaniem opieki nad dziećmi niepełnosprawnymi lub prowadzeniem dla nich zajęć</w:t>
      </w:r>
      <w:r w:rsidR="00E123E7" w:rsidRPr="00E123E7">
        <w:t>;</w:t>
      </w:r>
      <w:r w:rsidRPr="00E123E7">
        <w:t xml:space="preserve"> </w:t>
      </w:r>
    </w:p>
    <w:p w14:paraId="04367839" w14:textId="77777777" w:rsidR="00E123E7" w:rsidRPr="00E123E7" w:rsidRDefault="00E123E7" w:rsidP="00E123E7">
      <w:pPr>
        <w:tabs>
          <w:tab w:val="left" w:pos="426"/>
        </w:tabs>
        <w:spacing w:after="0"/>
        <w:jc w:val="both"/>
        <w:rPr>
          <w:sz w:val="8"/>
          <w:szCs w:val="8"/>
          <w:u w:val="single"/>
        </w:rPr>
      </w:pPr>
    </w:p>
    <w:p w14:paraId="03076286" w14:textId="4EC50D9B" w:rsidR="004B242E" w:rsidRDefault="004B242E" w:rsidP="00A55630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</w:pPr>
      <w:r w:rsidRPr="00E123E7">
        <w:t xml:space="preserve">Przedsiębiorca lub przedsiębiorstwo społeczne prowadzące działalność polegająca na świadczeniu usług rehabilitacyjnych </w:t>
      </w:r>
      <w:r w:rsidR="00E123E7">
        <w:t>tworzący stanowisko związane bezpośrednio ze świadczeniem usług rehabilitacyjnych dla dzieci niepełnosprawnych, w tym usług mobilnych;</w:t>
      </w:r>
    </w:p>
    <w:p w14:paraId="0BADEA87" w14:textId="77777777" w:rsidR="00E123E7" w:rsidRPr="00E123E7" w:rsidRDefault="00E123E7" w:rsidP="00E123E7">
      <w:pPr>
        <w:tabs>
          <w:tab w:val="left" w:pos="426"/>
        </w:tabs>
        <w:spacing w:after="0"/>
        <w:jc w:val="both"/>
        <w:rPr>
          <w:sz w:val="8"/>
          <w:szCs w:val="8"/>
        </w:rPr>
      </w:pPr>
    </w:p>
    <w:p w14:paraId="635C15D7" w14:textId="3B328D3E" w:rsidR="00E123E7" w:rsidRDefault="00E123E7" w:rsidP="00A55630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</w:pPr>
      <w:r>
        <w:t xml:space="preserve">Przedsiębiorca tworzący stanowisko dziennego opiekuna sprawującego opiekę nad co najmniej jednym dzieckiem niepełnosprawnym. </w:t>
      </w:r>
    </w:p>
    <w:p w14:paraId="221E9B8B" w14:textId="77777777" w:rsidR="003F06E2" w:rsidRPr="00E123E7" w:rsidRDefault="003F06E2" w:rsidP="00E123E7">
      <w:pPr>
        <w:tabs>
          <w:tab w:val="left" w:pos="426"/>
        </w:tabs>
        <w:spacing w:after="0"/>
        <w:jc w:val="both"/>
      </w:pPr>
    </w:p>
    <w:p w14:paraId="279C7705" w14:textId="10359013" w:rsidR="00A55630" w:rsidRDefault="00E123E7" w:rsidP="00367865">
      <w:pPr>
        <w:pStyle w:val="Akapitzlist"/>
        <w:numPr>
          <w:ilvl w:val="0"/>
          <w:numId w:val="5"/>
        </w:numPr>
        <w:tabs>
          <w:tab w:val="left" w:pos="0"/>
        </w:tabs>
        <w:spacing w:after="0" w:line="360" w:lineRule="auto"/>
        <w:ind w:left="426" w:hanging="142"/>
        <w:jc w:val="both"/>
        <w:rPr>
          <w:b/>
          <w:bCs/>
          <w:u w:val="single"/>
        </w:rPr>
      </w:pPr>
      <w:r w:rsidRPr="00E123E7">
        <w:rPr>
          <w:b/>
          <w:bCs/>
          <w:u w:val="single"/>
        </w:rPr>
        <w:t>INFORMACJE OGÓLNE</w:t>
      </w:r>
    </w:p>
    <w:p w14:paraId="4BF560BC" w14:textId="26DE4992" w:rsidR="00E123E7" w:rsidRPr="00FB423E" w:rsidRDefault="00FB423E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 w:rsidRPr="00FB423E">
        <w:t>Pełna nazwa Wnioskodawcy …………………………………………………………………………………………………………………………</w:t>
      </w:r>
      <w:r>
        <w:t>……</w:t>
      </w:r>
      <w:r w:rsidRPr="00FB423E">
        <w:t>.</w:t>
      </w:r>
    </w:p>
    <w:p w14:paraId="40239CDA" w14:textId="4410E80A" w:rsidR="00FB423E" w:rsidRDefault="00FB423E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 w:rsidRPr="00FB423E">
        <w:t>………………………………………………………………………………………………………………………………………………………………………</w:t>
      </w:r>
      <w:r>
        <w:t>……</w:t>
      </w:r>
    </w:p>
    <w:p w14:paraId="71423B7F" w14:textId="5D4E206D" w:rsidR="00FB423E" w:rsidRPr="00367865" w:rsidRDefault="00FB423E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 w:rsidRPr="00367865">
        <w:t>Adres siedziby ………………………………………………………………………………………………………………………………………………</w:t>
      </w:r>
      <w:proofErr w:type="gramStart"/>
      <w:r w:rsidRPr="00367865">
        <w:t>…….</w:t>
      </w:r>
      <w:proofErr w:type="gramEnd"/>
      <w:r w:rsidRPr="00367865">
        <w:t>.</w:t>
      </w:r>
    </w:p>
    <w:p w14:paraId="22E23D2F" w14:textId="77777777" w:rsidR="00C00C35" w:rsidRDefault="00C00C3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W przypadku osoby fizycznej prowadzącej działalność gospodarczą dodatkowo:</w:t>
      </w:r>
    </w:p>
    <w:p w14:paraId="5C51EA9F" w14:textId="77777777" w:rsidR="00C00C35" w:rsidRDefault="00C00C3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Imię i nazwisko: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DA2B897" w14:textId="77777777" w:rsidR="00C00C35" w:rsidRDefault="00C00C3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Nr PESEL (w przypadku jego braku – rodzaj, serię i numer dokumentu potwierdzającego tożsamość): ……………………………………………………………………………………………………………………………………………………………………………</w:t>
      </w:r>
    </w:p>
    <w:p w14:paraId="76906918" w14:textId="77777777" w:rsidR="00C00C35" w:rsidRDefault="00C00C3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lastRenderedPageBreak/>
        <w:t>Adres zamieszkania …………………………………………………………………………………………………………………………………………….</w:t>
      </w:r>
    </w:p>
    <w:p w14:paraId="3D204049" w14:textId="47FDE44F" w:rsidR="00C00C35" w:rsidRPr="00C00C35" w:rsidRDefault="00C00C3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 xml:space="preserve">Adres do </w:t>
      </w:r>
      <w:proofErr w:type="gramStart"/>
      <w:r>
        <w:t>doręczeń  …</w:t>
      </w:r>
      <w:proofErr w:type="gramEnd"/>
      <w:r>
        <w:t>……………………………………………………………………………………………………………………………………………</w:t>
      </w:r>
    </w:p>
    <w:p w14:paraId="69B95FA2" w14:textId="22D95A01" w:rsidR="00C00C35" w:rsidRPr="00C00C35" w:rsidRDefault="00C00C3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 w:rsidRPr="00C00C35">
        <w:t xml:space="preserve">Adres do doręczeń elektronicznych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7CF9804" w14:textId="47218A38" w:rsidR="00C00C35" w:rsidRPr="00C00C35" w:rsidRDefault="00C00C3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 w:rsidRPr="00C00C35">
        <w:t>Nr telefonu …………………………………………………. Adres email ………………………………………………………………………………….</w:t>
      </w:r>
    </w:p>
    <w:p w14:paraId="29429340" w14:textId="5F986B30" w:rsidR="00C00C35" w:rsidRPr="00C00C35" w:rsidRDefault="00C00C3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 w:rsidRPr="00C00C35">
        <w:t xml:space="preserve">Data rozpoczęcia </w:t>
      </w:r>
      <w:r w:rsidR="004528C9">
        <w:t xml:space="preserve">prowadzenia </w:t>
      </w:r>
      <w:r w:rsidRPr="00C00C35">
        <w:t>działalności ………………………………………………………………………………………………………</w:t>
      </w:r>
      <w:r w:rsidR="004528C9">
        <w:t>…</w:t>
      </w:r>
    </w:p>
    <w:p w14:paraId="6892A80B" w14:textId="673614BE" w:rsidR="00C00C35" w:rsidRDefault="00C00C3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>NIP ………………………………………………… REGON ……………………………………………… KRS ………………………………………………</w:t>
      </w:r>
    </w:p>
    <w:p w14:paraId="7F3A1B12" w14:textId="714EFA63" w:rsidR="00C00C35" w:rsidRDefault="00C00C3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Symbol podklasy rodzaju prowadzonej działalności określony zgodnie z Polską Klasyfikacją Działalności (PKD): </w:t>
      </w:r>
    </w:p>
    <w:p w14:paraId="5EBF6B70" w14:textId="588BDF54" w:rsidR="00C00C35" w:rsidRDefault="00C00C3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Przeważające: 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0E5FFF" w14:textId="33AE6255" w:rsidR="00C00C35" w:rsidRDefault="00C00C3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Powiązane z tworzonym stanowiskiem pracy ………………………………………………………………………………………………………</w:t>
      </w:r>
    </w:p>
    <w:p w14:paraId="29B33150" w14:textId="12BAEFAE" w:rsidR="00C00C35" w:rsidRPr="00982720" w:rsidRDefault="00C00C3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Oznaczenie formy prawnej prowadzonej działalności </w:t>
      </w:r>
      <w:r w:rsidRPr="00982720">
        <w:rPr>
          <w:i/>
          <w:iCs/>
          <w:color w:val="538135" w:themeColor="accent6" w:themeShade="BF"/>
        </w:rPr>
        <w:t>(zaznaczyć właściwe znakiem X)</w:t>
      </w:r>
    </w:p>
    <w:p w14:paraId="5E22B5D2" w14:textId="280F6472" w:rsidR="00982720" w:rsidRDefault="00982720" w:rsidP="00367865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after="0" w:line="360" w:lineRule="auto"/>
        <w:jc w:val="both"/>
      </w:pPr>
      <w:r>
        <w:t xml:space="preserve">jednoosobowa działalność gospodarcza </w:t>
      </w:r>
    </w:p>
    <w:p w14:paraId="537984DD" w14:textId="468E9BD9" w:rsidR="00982720" w:rsidRDefault="00982720" w:rsidP="00367865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after="0" w:line="360" w:lineRule="auto"/>
        <w:jc w:val="both"/>
      </w:pPr>
      <w:r>
        <w:t xml:space="preserve">spółka cywilna </w:t>
      </w:r>
    </w:p>
    <w:p w14:paraId="095B7867" w14:textId="6DD6FCAC" w:rsidR="00982720" w:rsidRDefault="00982720" w:rsidP="00367865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after="0" w:line="360" w:lineRule="auto"/>
        <w:jc w:val="both"/>
      </w:pPr>
      <w:r>
        <w:t xml:space="preserve">spółka kapitałowa: spółka z ograniczoną odpowiedzialnością, spółka akcyjna </w:t>
      </w:r>
    </w:p>
    <w:p w14:paraId="322E6A7C" w14:textId="5D9E6AD3" w:rsidR="00982720" w:rsidRDefault="00982720" w:rsidP="00367865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after="0" w:line="360" w:lineRule="auto"/>
        <w:jc w:val="both"/>
      </w:pPr>
      <w:r>
        <w:t xml:space="preserve">spółka osobowa: spółka jawna, partnerska, komandytowa, komandytowo akcyjna </w:t>
      </w:r>
    </w:p>
    <w:p w14:paraId="76C3C98E" w14:textId="7288A4C1" w:rsidR="00982720" w:rsidRPr="00982720" w:rsidRDefault="00982720" w:rsidP="00367865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after="0" w:line="360" w:lineRule="auto"/>
        <w:jc w:val="both"/>
      </w:pPr>
      <w:r>
        <w:t>inna …………………………………………………………………………………………………………………………</w:t>
      </w:r>
    </w:p>
    <w:p w14:paraId="13FC0824" w14:textId="7497E28A" w:rsidR="00982720" w:rsidRDefault="00CC3A1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Dane osoby / osób uprawnionej / uprawnionych do reprezentowania Wnioskodawcy: </w:t>
      </w:r>
    </w:p>
    <w:p w14:paraId="0104C10E" w14:textId="38ED849C" w:rsidR="00CC3A15" w:rsidRDefault="00CC3A15" w:rsidP="00367865">
      <w:pPr>
        <w:pStyle w:val="Akapitzlist"/>
        <w:numPr>
          <w:ilvl w:val="0"/>
          <w:numId w:val="10"/>
        </w:numPr>
        <w:tabs>
          <w:tab w:val="left" w:pos="0"/>
          <w:tab w:val="left" w:pos="567"/>
        </w:tabs>
        <w:spacing w:after="0" w:line="360" w:lineRule="auto"/>
        <w:jc w:val="both"/>
      </w:pPr>
      <w:r>
        <w:t>Imię i nazwisko ……………………………………………………………………………………………………………………………………….</w:t>
      </w:r>
    </w:p>
    <w:p w14:paraId="5E5C79AB" w14:textId="18CF7F19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1146"/>
        <w:jc w:val="both"/>
      </w:pPr>
      <w:r>
        <w:t>Nr PESEL (w przypadku jego braku rodzaj, seria i numer dokumentu potwierdzającego tożsamość)</w:t>
      </w:r>
    </w:p>
    <w:p w14:paraId="4D53BC05" w14:textId="6ACAFAB0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1146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14:paraId="56BDB9E5" w14:textId="77777777" w:rsidR="00CC3A15" w:rsidRDefault="00CC3A15" w:rsidP="00367865">
      <w:pPr>
        <w:pStyle w:val="Akapitzlist"/>
        <w:numPr>
          <w:ilvl w:val="0"/>
          <w:numId w:val="10"/>
        </w:numPr>
        <w:tabs>
          <w:tab w:val="left" w:pos="0"/>
          <w:tab w:val="left" w:pos="567"/>
        </w:tabs>
        <w:spacing w:after="0" w:line="360" w:lineRule="auto"/>
        <w:jc w:val="both"/>
      </w:pPr>
      <w:r>
        <w:t>Imię i nazwisko ……………………………………………………………………………………………………………………………………….</w:t>
      </w:r>
    </w:p>
    <w:p w14:paraId="47917C47" w14:textId="77777777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1146"/>
        <w:jc w:val="both"/>
      </w:pPr>
      <w:r>
        <w:t>Nr PESEL (w przypadku jego braku rodzaj, seria i numer dokumentu potwierdzającego tożsamość)</w:t>
      </w:r>
    </w:p>
    <w:p w14:paraId="5E0A6976" w14:textId="335993D3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1146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14:paraId="3E533EDF" w14:textId="1111FB19" w:rsidR="00CC3A15" w:rsidRDefault="00CC3A1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 Osoba upoważniona przez Wnioskodawcę do kontaktu z PUP: </w:t>
      </w:r>
    </w:p>
    <w:p w14:paraId="3B9670BD" w14:textId="058CBA24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Imię i nazwisko …………………………………………………………………………………………………………………………………………………...</w:t>
      </w:r>
    </w:p>
    <w:p w14:paraId="10DEE03C" w14:textId="57A253A0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Numer telefonu 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3C25921" w14:textId="2486300D" w:rsidR="00CC3A15" w:rsidRPr="00CC3A15" w:rsidRDefault="00CC3A1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 Czy Wnioskodawcy przysługuje prawo do obniżenia podatku od towarów i usług należnego o kwotę podatku naliczonego – jest podatnikiem podatku VAT? </w:t>
      </w:r>
      <w:r w:rsidRPr="00982720">
        <w:rPr>
          <w:i/>
          <w:iCs/>
          <w:color w:val="538135" w:themeColor="accent6" w:themeShade="BF"/>
        </w:rPr>
        <w:t>(zaznaczyć właściwe znakiem X)</w:t>
      </w:r>
    </w:p>
    <w:p w14:paraId="2BAE0A80" w14:textId="18ADCC17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1146"/>
        <w:jc w:val="both"/>
      </w:pPr>
      <w:r>
        <w:sym w:font="Symbol" w:char="F09E"/>
      </w:r>
      <w:r>
        <w:t xml:space="preserve"> TAK     </w:t>
      </w:r>
      <w:r w:rsidR="00367865">
        <w:tab/>
      </w:r>
      <w:r>
        <w:t xml:space="preserve">  </w:t>
      </w:r>
      <w:r>
        <w:sym w:font="Symbol" w:char="F09E"/>
      </w:r>
      <w:r>
        <w:t xml:space="preserve"> NIE</w:t>
      </w:r>
    </w:p>
    <w:p w14:paraId="654D3EE4" w14:textId="2D2D4BA7" w:rsidR="00CC3A15" w:rsidRDefault="00CC3A1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Nazwa banku </w:t>
      </w:r>
    </w:p>
    <w:p w14:paraId="5F5E865C" w14:textId="77777777" w:rsidR="00CC3A15" w:rsidRDefault="00CC3A1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72850D41" w14:textId="383E1CE3" w:rsidR="00C71F00" w:rsidRDefault="00C71F00" w:rsidP="00C71F00">
      <w:pPr>
        <w:pStyle w:val="Akapitzlist"/>
        <w:tabs>
          <w:tab w:val="left" w:pos="0"/>
          <w:tab w:val="left" w:pos="567"/>
        </w:tabs>
        <w:spacing w:after="0" w:line="240" w:lineRule="auto"/>
        <w:ind w:left="426"/>
        <w:jc w:val="both"/>
      </w:pPr>
      <w:r>
        <w:t>Numer rachunku bankowego</w:t>
      </w:r>
    </w:p>
    <w:p w14:paraId="772D43F5" w14:textId="212A99A2" w:rsidR="00CC3A15" w:rsidRPr="00CC3A15" w:rsidRDefault="00CC3A15" w:rsidP="00C71F00">
      <w:pPr>
        <w:pStyle w:val="Akapitzlist"/>
        <w:tabs>
          <w:tab w:val="left" w:pos="0"/>
          <w:tab w:val="left" w:pos="567"/>
        </w:tabs>
        <w:spacing w:after="0" w:line="240" w:lineRule="auto"/>
        <w:ind w:left="426"/>
        <w:jc w:val="both"/>
        <w:rPr>
          <w:sz w:val="52"/>
          <w:szCs w:val="52"/>
        </w:rPr>
      </w:pP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t xml:space="preserve"> </w:t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t xml:space="preserve"> </w:t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t xml:space="preserve"> </w:t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t xml:space="preserve"> </w:t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t xml:space="preserve"> </w:t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t xml:space="preserve"> </w:t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  <w:r w:rsidRPr="00CC3A15">
        <w:rPr>
          <w:sz w:val="52"/>
          <w:szCs w:val="52"/>
        </w:rPr>
        <w:sym w:font="Symbol" w:char="F09E"/>
      </w:r>
    </w:p>
    <w:p w14:paraId="69561A6D" w14:textId="641A2122" w:rsidR="00CC3A15" w:rsidRPr="00CC3A15" w:rsidRDefault="00CC3A1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 Czy wnioskodawca pozostaje we wspólnocie majątkowej ze swoim współmałżonkiem (dotyczy osób fizycznych prowadzących działalność gospodarczą i wspólników spółki cywilnej) </w:t>
      </w:r>
      <w:r w:rsidRPr="00982720">
        <w:rPr>
          <w:i/>
          <w:iCs/>
          <w:color w:val="538135" w:themeColor="accent6" w:themeShade="BF"/>
        </w:rPr>
        <w:t>(zaznaczyć właściwe znakiem X)</w:t>
      </w:r>
    </w:p>
    <w:p w14:paraId="56F1E929" w14:textId="76058A1D" w:rsidR="00CC3A15" w:rsidRDefault="00CC3A15" w:rsidP="00367865">
      <w:pPr>
        <w:pStyle w:val="Akapitzlist"/>
        <w:numPr>
          <w:ilvl w:val="0"/>
          <w:numId w:val="12"/>
        </w:numPr>
        <w:tabs>
          <w:tab w:val="left" w:pos="0"/>
          <w:tab w:val="left" w:pos="567"/>
        </w:tabs>
        <w:spacing w:after="0" w:line="360" w:lineRule="auto"/>
        <w:jc w:val="both"/>
      </w:pPr>
      <w:proofErr w:type="gramStart"/>
      <w:r>
        <w:t xml:space="preserve">TAK </w:t>
      </w:r>
      <w:r w:rsidR="00367865">
        <w:t xml:space="preserve"> </w:t>
      </w:r>
      <w:r w:rsidR="00367865">
        <w:tab/>
      </w:r>
      <w:proofErr w:type="gramEnd"/>
      <w:r w:rsidR="00367865">
        <w:tab/>
      </w:r>
      <w:r w:rsidR="00367865">
        <w:sym w:font="Symbol" w:char="F09E"/>
      </w:r>
      <w:r w:rsidR="00367865">
        <w:t xml:space="preserve"> NIE </w:t>
      </w:r>
      <w:r w:rsidR="00367865">
        <w:tab/>
      </w:r>
      <w:r w:rsidR="00367865">
        <w:tab/>
      </w:r>
      <w:r w:rsidR="00367865">
        <w:sym w:font="Symbol" w:char="F09E"/>
      </w:r>
      <w:r w:rsidR="00367865">
        <w:t xml:space="preserve"> </w:t>
      </w:r>
      <w:proofErr w:type="spellStart"/>
      <w:r w:rsidR="00367865">
        <w:t>NIE</w:t>
      </w:r>
      <w:proofErr w:type="spellEnd"/>
      <w:r w:rsidR="00367865">
        <w:t xml:space="preserve"> DOTYCZY</w:t>
      </w:r>
    </w:p>
    <w:p w14:paraId="20796D88" w14:textId="1F5CB4F4" w:rsidR="00CC3A15" w:rsidRDefault="00367865" w:rsidP="00367865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 Opis prowadzonej działalności ……………………………………………………………………………………………………………………………</w:t>
      </w:r>
    </w:p>
    <w:p w14:paraId="7E4E3EA6" w14:textId="23BE32AE" w:rsidR="00367865" w:rsidRDefault="0036786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29088334" w14:textId="77777777" w:rsidR="00367865" w:rsidRDefault="00367865" w:rsidP="00367865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469A5054" w14:textId="35D4FED0" w:rsidR="00367865" w:rsidRDefault="00367865" w:rsidP="00C0634F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73AD6183" w14:textId="57245AC1" w:rsidR="00367865" w:rsidRDefault="00C0634F" w:rsidP="00C0634F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  <w:rPr>
          <w:b/>
          <w:bCs/>
          <w:u w:val="single"/>
        </w:rPr>
      </w:pPr>
      <w:r w:rsidRPr="00C0634F">
        <w:rPr>
          <w:b/>
          <w:bCs/>
          <w:u w:val="single"/>
        </w:rPr>
        <w:lastRenderedPageBreak/>
        <w:t xml:space="preserve"> INFORMACJE DOTYCZĄCE STANU ZATRUDNIENIA </w:t>
      </w:r>
    </w:p>
    <w:p w14:paraId="7D19C3EF" w14:textId="3C3AEEF5" w:rsidR="00C0634F" w:rsidRDefault="00C0634F" w:rsidP="00C84E7A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 w:rsidRPr="00C84E7A">
        <w:t xml:space="preserve">Liczba zatrudnionych pracowników (w przeliczeniu na pełne etaty) na dzień złożenia wniosku oraz </w:t>
      </w:r>
      <w:r w:rsidR="009F268C">
        <w:t xml:space="preserve">                                      </w:t>
      </w:r>
      <w:r w:rsidRPr="00C84E7A">
        <w:t xml:space="preserve">w poszczególnych </w:t>
      </w:r>
      <w:r w:rsidR="00C84E7A" w:rsidRPr="00C84E7A">
        <w:t xml:space="preserve">6 </w:t>
      </w:r>
      <w:r w:rsidRPr="00C84E7A">
        <w:t xml:space="preserve">miesiącach poprzedzających dzień złożenia wniosku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386"/>
        <w:gridCol w:w="1421"/>
        <w:gridCol w:w="1421"/>
        <w:gridCol w:w="1421"/>
        <w:gridCol w:w="1421"/>
        <w:gridCol w:w="1421"/>
        <w:gridCol w:w="1421"/>
      </w:tblGrid>
      <w:tr w:rsidR="009F268C" w14:paraId="648BA691" w14:textId="77777777" w:rsidTr="00C84E7A">
        <w:tc>
          <w:tcPr>
            <w:tcW w:w="1476" w:type="dxa"/>
          </w:tcPr>
          <w:p w14:paraId="7959211B" w14:textId="27C1F7FE" w:rsidR="00C84E7A" w:rsidRP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C84E7A">
              <w:rPr>
                <w:sz w:val="18"/>
                <w:szCs w:val="18"/>
              </w:rPr>
              <w:t>W dniu złożenia wniosku</w:t>
            </w:r>
          </w:p>
        </w:tc>
        <w:tc>
          <w:tcPr>
            <w:tcW w:w="1477" w:type="dxa"/>
          </w:tcPr>
          <w:p w14:paraId="46CB1612" w14:textId="77777777" w:rsidR="00C84E7A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6B5809FC" w14:textId="16CC8D2E" w:rsidR="009F268C" w:rsidRPr="009F268C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………/………</w:t>
            </w:r>
          </w:p>
        </w:tc>
        <w:tc>
          <w:tcPr>
            <w:tcW w:w="1477" w:type="dxa"/>
          </w:tcPr>
          <w:p w14:paraId="5B39A918" w14:textId="77777777" w:rsidR="00C84E7A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2B83E815" w14:textId="4E18F155" w:rsidR="009F268C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rPr>
                <w:sz w:val="18"/>
                <w:szCs w:val="18"/>
              </w:rPr>
              <w:t>………/………</w:t>
            </w:r>
          </w:p>
        </w:tc>
        <w:tc>
          <w:tcPr>
            <w:tcW w:w="1477" w:type="dxa"/>
          </w:tcPr>
          <w:p w14:paraId="4BC9A98A" w14:textId="77777777" w:rsidR="00C84E7A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7E6B37E1" w14:textId="1279EF26" w:rsidR="009F268C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rPr>
                <w:sz w:val="18"/>
                <w:szCs w:val="18"/>
              </w:rPr>
              <w:t>………/………</w:t>
            </w:r>
          </w:p>
        </w:tc>
        <w:tc>
          <w:tcPr>
            <w:tcW w:w="1477" w:type="dxa"/>
          </w:tcPr>
          <w:p w14:paraId="04447036" w14:textId="77777777" w:rsidR="00C84E7A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724BB32A" w14:textId="50917A7E" w:rsidR="009F268C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rPr>
                <w:sz w:val="18"/>
                <w:szCs w:val="18"/>
              </w:rPr>
              <w:t>………/………</w:t>
            </w:r>
          </w:p>
        </w:tc>
        <w:tc>
          <w:tcPr>
            <w:tcW w:w="1477" w:type="dxa"/>
          </w:tcPr>
          <w:p w14:paraId="5CA39B97" w14:textId="77777777" w:rsidR="00C84E7A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5D2538FC" w14:textId="0B94E186" w:rsidR="009F268C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rPr>
                <w:sz w:val="18"/>
                <w:szCs w:val="18"/>
              </w:rPr>
              <w:t>………/………</w:t>
            </w:r>
          </w:p>
        </w:tc>
        <w:tc>
          <w:tcPr>
            <w:tcW w:w="1477" w:type="dxa"/>
          </w:tcPr>
          <w:p w14:paraId="37D4DCDD" w14:textId="77777777" w:rsidR="00C84E7A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7807F695" w14:textId="7C29DC8E" w:rsidR="009F268C" w:rsidRDefault="009F268C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rPr>
                <w:sz w:val="18"/>
                <w:szCs w:val="18"/>
              </w:rPr>
              <w:t>………/………</w:t>
            </w:r>
          </w:p>
        </w:tc>
      </w:tr>
      <w:tr w:rsidR="009F268C" w14:paraId="7EB4C6B4" w14:textId="77777777" w:rsidTr="00C84E7A">
        <w:tc>
          <w:tcPr>
            <w:tcW w:w="1476" w:type="dxa"/>
          </w:tcPr>
          <w:p w14:paraId="5C81ED01" w14:textId="77777777" w:rsid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477" w:type="dxa"/>
          </w:tcPr>
          <w:p w14:paraId="7F6E2184" w14:textId="77777777" w:rsid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477" w:type="dxa"/>
          </w:tcPr>
          <w:p w14:paraId="3F08C335" w14:textId="77777777" w:rsid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477" w:type="dxa"/>
          </w:tcPr>
          <w:p w14:paraId="4E35A4A4" w14:textId="77777777" w:rsid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477" w:type="dxa"/>
          </w:tcPr>
          <w:p w14:paraId="7AF9FFFE" w14:textId="77777777" w:rsid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477" w:type="dxa"/>
          </w:tcPr>
          <w:p w14:paraId="63DE9A00" w14:textId="77777777" w:rsid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477" w:type="dxa"/>
          </w:tcPr>
          <w:p w14:paraId="6DC6CD09" w14:textId="77777777" w:rsidR="00C84E7A" w:rsidRDefault="00C84E7A" w:rsidP="00C84E7A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</w:tbl>
    <w:p w14:paraId="238864DF" w14:textId="77777777" w:rsidR="00C84E7A" w:rsidRPr="009F268C" w:rsidRDefault="00C84E7A" w:rsidP="009F268C">
      <w:pPr>
        <w:tabs>
          <w:tab w:val="left" w:pos="0"/>
          <w:tab w:val="left" w:pos="284"/>
        </w:tabs>
        <w:spacing w:after="0" w:line="360" w:lineRule="auto"/>
        <w:jc w:val="both"/>
        <w:rPr>
          <w:sz w:val="4"/>
          <w:szCs w:val="4"/>
        </w:rPr>
      </w:pPr>
    </w:p>
    <w:p w14:paraId="06D2F7E4" w14:textId="60358732" w:rsidR="00731194" w:rsidRPr="00731194" w:rsidRDefault="00731194" w:rsidP="00731194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color w:val="EE0000"/>
          <w:sz w:val="16"/>
          <w:szCs w:val="16"/>
        </w:rPr>
      </w:pPr>
      <w:r w:rsidRPr="00731194">
        <w:rPr>
          <w:b/>
          <w:bCs/>
          <w:i/>
          <w:iCs/>
          <w:color w:val="EE0000"/>
          <w:sz w:val="16"/>
          <w:szCs w:val="16"/>
        </w:rPr>
        <w:t xml:space="preserve">UWAGA! W przypadku producenta rolnego należy dołączyć dokumenty potwierdzające zatrudnienie w każdym miesiącu co najmniej jednego pracownika (np. zgłoszenie do ZUS lub umowa o pracę). </w:t>
      </w:r>
    </w:p>
    <w:p w14:paraId="3A1B2A74" w14:textId="2F83C8C7" w:rsidR="009F268C" w:rsidRDefault="009F268C" w:rsidP="00C84E7A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 xml:space="preserve">Liczba osób, z którymi rozwiązano stosunek pracy w okresie 6 miesięcy poprzedzających złożenie wniosku wraz z podaniem przyczyny zwolnienia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  <w:gridCol w:w="2005"/>
        <w:gridCol w:w="1680"/>
        <w:gridCol w:w="1701"/>
        <w:gridCol w:w="1701"/>
        <w:gridCol w:w="1696"/>
      </w:tblGrid>
      <w:tr w:rsidR="00C71F00" w14:paraId="739CC380" w14:textId="77777777" w:rsidTr="00C71F00">
        <w:trPr>
          <w:trHeight w:val="397"/>
        </w:trPr>
        <w:tc>
          <w:tcPr>
            <w:tcW w:w="1129" w:type="dxa"/>
            <w:vMerge w:val="restart"/>
          </w:tcPr>
          <w:p w14:paraId="516D3B7A" w14:textId="77777777" w:rsidR="00C71F00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  <w:p w14:paraId="64636DDE" w14:textId="07C95276" w:rsidR="00C71F00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62895E98" w14:textId="557AC400" w:rsidR="00C71F00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rPr>
                <w:sz w:val="18"/>
                <w:szCs w:val="18"/>
              </w:rPr>
              <w:t>………/………</w:t>
            </w:r>
          </w:p>
        </w:tc>
        <w:tc>
          <w:tcPr>
            <w:tcW w:w="3685" w:type="dxa"/>
            <w:gridSpan w:val="2"/>
          </w:tcPr>
          <w:p w14:paraId="60D9E151" w14:textId="1DFC2B45" w:rsidR="00C71F00" w:rsidRPr="009F268C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Rozwiązanie stosunku pracy z przyczyn dotyczących zakładu pracy </w:t>
            </w:r>
          </w:p>
        </w:tc>
        <w:tc>
          <w:tcPr>
            <w:tcW w:w="3402" w:type="dxa"/>
            <w:gridSpan w:val="2"/>
          </w:tcPr>
          <w:p w14:paraId="581163AD" w14:textId="58C2B831" w:rsidR="00C71F00" w:rsidRPr="00C71F00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Rozwiązanie stosunku pracy z innych przyczyn </w:t>
            </w:r>
            <w:r w:rsidRPr="009F26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vMerge w:val="restart"/>
          </w:tcPr>
          <w:p w14:paraId="6488EA98" w14:textId="44CBC355" w:rsidR="00C71F00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t>RAZEM</w:t>
            </w:r>
          </w:p>
        </w:tc>
      </w:tr>
      <w:tr w:rsidR="00C71F00" w14:paraId="554DF2AF" w14:textId="77777777" w:rsidTr="00C71F00">
        <w:trPr>
          <w:trHeight w:val="698"/>
        </w:trPr>
        <w:tc>
          <w:tcPr>
            <w:tcW w:w="1129" w:type="dxa"/>
            <w:vMerge/>
          </w:tcPr>
          <w:p w14:paraId="0A6DA141" w14:textId="77777777" w:rsidR="00C71F00" w:rsidRPr="009F268C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14:paraId="2ACFF296" w14:textId="223F0FB0" w:rsidR="00C71F00" w:rsidRPr="009F268C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</w:t>
            </w:r>
          </w:p>
        </w:tc>
        <w:tc>
          <w:tcPr>
            <w:tcW w:w="1680" w:type="dxa"/>
          </w:tcPr>
          <w:p w14:paraId="069A3246" w14:textId="04110477" w:rsidR="00C71F00" w:rsidRPr="009F268C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Przyczyna – artykuł Kodeksu Pracy </w:t>
            </w:r>
          </w:p>
        </w:tc>
        <w:tc>
          <w:tcPr>
            <w:tcW w:w="1701" w:type="dxa"/>
          </w:tcPr>
          <w:p w14:paraId="6487495F" w14:textId="21BE194C" w:rsidR="00C71F00" w:rsidRPr="009F268C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</w:t>
            </w:r>
          </w:p>
        </w:tc>
        <w:tc>
          <w:tcPr>
            <w:tcW w:w="1701" w:type="dxa"/>
          </w:tcPr>
          <w:p w14:paraId="3516A637" w14:textId="14DD3647" w:rsidR="00C71F00" w:rsidRPr="00C71F00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Przyczyna – artykuł Kodeksu Pracy </w:t>
            </w:r>
          </w:p>
        </w:tc>
        <w:tc>
          <w:tcPr>
            <w:tcW w:w="1696" w:type="dxa"/>
            <w:vMerge/>
          </w:tcPr>
          <w:p w14:paraId="40F36A9D" w14:textId="77777777" w:rsidR="00C71F00" w:rsidRDefault="00C71F00" w:rsidP="00C71F00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</w:p>
        </w:tc>
      </w:tr>
      <w:tr w:rsidR="00C71F00" w14:paraId="08936896" w14:textId="77777777" w:rsidTr="00C71F00">
        <w:tc>
          <w:tcPr>
            <w:tcW w:w="1129" w:type="dxa"/>
          </w:tcPr>
          <w:p w14:paraId="6004F01F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387CC162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1E0975F6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2513AA90" w14:textId="6CA200E6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2574D3AF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7E83279B" w14:textId="343D0EFD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66C7DA72" w14:textId="77777777" w:rsidTr="00C71F00">
        <w:tc>
          <w:tcPr>
            <w:tcW w:w="1129" w:type="dxa"/>
          </w:tcPr>
          <w:p w14:paraId="1A1FFEF6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5884ED3F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018D5D96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7E8E6778" w14:textId="529A3919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35491AFB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382461C7" w14:textId="6C2DD4C9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7C7487D1" w14:textId="77777777" w:rsidTr="00C71F00">
        <w:tc>
          <w:tcPr>
            <w:tcW w:w="1129" w:type="dxa"/>
          </w:tcPr>
          <w:p w14:paraId="1C142860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4C5DA000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4F51904B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3ECFF186" w14:textId="048DCF2C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18B56605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4A716D22" w14:textId="6EDC6902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01195AC9" w14:textId="77777777" w:rsidTr="00C71F00">
        <w:tc>
          <w:tcPr>
            <w:tcW w:w="1129" w:type="dxa"/>
          </w:tcPr>
          <w:p w14:paraId="1D8B4E4B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04476658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2554F99E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422E024E" w14:textId="474E63BC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428216E5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7A1B36FC" w14:textId="5D348293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5E551D8A" w14:textId="77777777" w:rsidTr="00C71F00">
        <w:tc>
          <w:tcPr>
            <w:tcW w:w="1129" w:type="dxa"/>
          </w:tcPr>
          <w:p w14:paraId="44BC8099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0E9E548A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7EBAA04E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6B1DE0BC" w14:textId="2BDE0034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410A3273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74438BBF" w14:textId="30301E61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6ABDD1C5" w14:textId="77777777" w:rsidTr="00C71F00">
        <w:tc>
          <w:tcPr>
            <w:tcW w:w="1129" w:type="dxa"/>
          </w:tcPr>
          <w:p w14:paraId="025B1A6B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7C1121D5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69AA92C0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384BD39B" w14:textId="2BC6189A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06F242D6" w14:textId="77777777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5001A904" w14:textId="2BB98363" w:rsidR="00C71F00" w:rsidRDefault="00C71F00" w:rsidP="009F268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</w:tbl>
    <w:p w14:paraId="717D2370" w14:textId="77777777" w:rsidR="009F268C" w:rsidRPr="00C71F00" w:rsidRDefault="009F268C" w:rsidP="009F268C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  <w:rPr>
          <w:sz w:val="4"/>
          <w:szCs w:val="4"/>
        </w:rPr>
      </w:pPr>
    </w:p>
    <w:p w14:paraId="27EB8E8F" w14:textId="12C8D1A7" w:rsidR="00C71F00" w:rsidRPr="00C71F00" w:rsidRDefault="00C71F00" w:rsidP="00C71F00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  <w:rPr>
          <w:sz w:val="4"/>
          <w:szCs w:val="4"/>
        </w:rPr>
      </w:pPr>
    </w:p>
    <w:p w14:paraId="2094DC8E" w14:textId="492EEA9E" w:rsidR="00C84E7A" w:rsidRDefault="00C71F00" w:rsidP="00C84E7A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>Liczba osób, którym zmniejszono wymiar czasu pracy w okresie 6 miesięcy poprzedzających złożenie wniosku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  <w:gridCol w:w="2005"/>
        <w:gridCol w:w="1680"/>
        <w:gridCol w:w="1701"/>
        <w:gridCol w:w="1701"/>
        <w:gridCol w:w="1696"/>
      </w:tblGrid>
      <w:tr w:rsidR="00C71F00" w14:paraId="33A72613" w14:textId="77777777" w:rsidTr="002D24E8">
        <w:trPr>
          <w:trHeight w:val="397"/>
        </w:trPr>
        <w:tc>
          <w:tcPr>
            <w:tcW w:w="1129" w:type="dxa"/>
            <w:vMerge w:val="restart"/>
          </w:tcPr>
          <w:p w14:paraId="5CA6CA2D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  <w:p w14:paraId="05A7170A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  <w:r w:rsidRPr="009F268C">
              <w:rPr>
                <w:sz w:val="18"/>
                <w:szCs w:val="18"/>
              </w:rPr>
              <w:t>miesiąc/rok</w:t>
            </w:r>
          </w:p>
          <w:p w14:paraId="762B8351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rPr>
                <w:sz w:val="18"/>
                <w:szCs w:val="18"/>
              </w:rPr>
              <w:t>………/………</w:t>
            </w:r>
          </w:p>
        </w:tc>
        <w:tc>
          <w:tcPr>
            <w:tcW w:w="3685" w:type="dxa"/>
            <w:gridSpan w:val="2"/>
          </w:tcPr>
          <w:p w14:paraId="7E59AC77" w14:textId="3FC262A7" w:rsidR="00C71F00" w:rsidRPr="009F268C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Zmniejszenie wymiaru czasu pracy z przyczyn dotyczących zakładu pracy </w:t>
            </w:r>
          </w:p>
        </w:tc>
        <w:tc>
          <w:tcPr>
            <w:tcW w:w="3402" w:type="dxa"/>
            <w:gridSpan w:val="2"/>
          </w:tcPr>
          <w:p w14:paraId="513A3CC0" w14:textId="729EC002" w:rsidR="00C71F00" w:rsidRP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Zmniejszenie wymiaru czasu pracy                      z innych przyczyn </w:t>
            </w:r>
          </w:p>
        </w:tc>
        <w:tc>
          <w:tcPr>
            <w:tcW w:w="1696" w:type="dxa"/>
            <w:vMerge w:val="restart"/>
          </w:tcPr>
          <w:p w14:paraId="423984C4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  <w:r>
              <w:t>RAZEM</w:t>
            </w:r>
          </w:p>
        </w:tc>
      </w:tr>
      <w:tr w:rsidR="00C71F00" w14:paraId="315B7276" w14:textId="77777777" w:rsidTr="002D24E8">
        <w:trPr>
          <w:trHeight w:val="698"/>
        </w:trPr>
        <w:tc>
          <w:tcPr>
            <w:tcW w:w="1129" w:type="dxa"/>
            <w:vMerge/>
          </w:tcPr>
          <w:p w14:paraId="2E6C7CB2" w14:textId="77777777" w:rsidR="00C71F00" w:rsidRPr="009F268C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14:paraId="12F891AF" w14:textId="77777777" w:rsidR="00C71F00" w:rsidRPr="009F268C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</w:t>
            </w:r>
          </w:p>
        </w:tc>
        <w:tc>
          <w:tcPr>
            <w:tcW w:w="1680" w:type="dxa"/>
          </w:tcPr>
          <w:p w14:paraId="64F991F5" w14:textId="77777777" w:rsidR="00C71F00" w:rsidRPr="009F268C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Przyczyna – artykuł Kodeksu Pracy </w:t>
            </w:r>
          </w:p>
        </w:tc>
        <w:tc>
          <w:tcPr>
            <w:tcW w:w="1701" w:type="dxa"/>
          </w:tcPr>
          <w:p w14:paraId="5561445C" w14:textId="77777777" w:rsidR="00C71F00" w:rsidRPr="009F268C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</w:t>
            </w:r>
          </w:p>
        </w:tc>
        <w:tc>
          <w:tcPr>
            <w:tcW w:w="1701" w:type="dxa"/>
          </w:tcPr>
          <w:p w14:paraId="0F886DE4" w14:textId="77777777" w:rsidR="00C71F00" w:rsidRP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Przyczyna – artykuł Kodeksu Pracy </w:t>
            </w:r>
          </w:p>
        </w:tc>
        <w:tc>
          <w:tcPr>
            <w:tcW w:w="1696" w:type="dxa"/>
            <w:vMerge/>
          </w:tcPr>
          <w:p w14:paraId="7FEC8FF4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</w:pPr>
          </w:p>
        </w:tc>
      </w:tr>
      <w:tr w:rsidR="00C71F00" w14:paraId="1D01B01F" w14:textId="77777777" w:rsidTr="002D24E8">
        <w:tc>
          <w:tcPr>
            <w:tcW w:w="1129" w:type="dxa"/>
          </w:tcPr>
          <w:p w14:paraId="1C42E539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4D6072B4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081D49AC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669FFCA3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22ABD90D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35B2876A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501E989E" w14:textId="77777777" w:rsidTr="002D24E8">
        <w:tc>
          <w:tcPr>
            <w:tcW w:w="1129" w:type="dxa"/>
          </w:tcPr>
          <w:p w14:paraId="64CE5B18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5B898CA5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46E5897B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6ED810F7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720FD966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6514200E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7E371DE4" w14:textId="77777777" w:rsidTr="002D24E8">
        <w:tc>
          <w:tcPr>
            <w:tcW w:w="1129" w:type="dxa"/>
          </w:tcPr>
          <w:p w14:paraId="40D1D5F1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4D0951A5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798E11A3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5A478D3A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0601E362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117CDD01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38ABCD1E" w14:textId="77777777" w:rsidTr="002D24E8">
        <w:tc>
          <w:tcPr>
            <w:tcW w:w="1129" w:type="dxa"/>
          </w:tcPr>
          <w:p w14:paraId="2382AC51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671955E6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5201346A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1344BAE0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4EC1DA39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7DDD950B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67001ED2" w14:textId="77777777" w:rsidTr="002D24E8">
        <w:tc>
          <w:tcPr>
            <w:tcW w:w="1129" w:type="dxa"/>
          </w:tcPr>
          <w:p w14:paraId="31E8D722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4C920805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194A8B66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5BD28AE4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37272791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7425BE3D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71F00" w14:paraId="412D1F7F" w14:textId="77777777" w:rsidTr="002D24E8">
        <w:tc>
          <w:tcPr>
            <w:tcW w:w="1129" w:type="dxa"/>
          </w:tcPr>
          <w:p w14:paraId="0AAB5774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005" w:type="dxa"/>
          </w:tcPr>
          <w:p w14:paraId="6A46A59A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80" w:type="dxa"/>
          </w:tcPr>
          <w:p w14:paraId="334BE215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012D1101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701" w:type="dxa"/>
          </w:tcPr>
          <w:p w14:paraId="38F210E1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696" w:type="dxa"/>
          </w:tcPr>
          <w:p w14:paraId="397E6673" w14:textId="77777777" w:rsidR="00C71F00" w:rsidRDefault="00C71F00" w:rsidP="002D24E8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</w:tbl>
    <w:p w14:paraId="3CBB9968" w14:textId="77777777" w:rsidR="001F184C" w:rsidRPr="001F184C" w:rsidRDefault="001F184C" w:rsidP="001F184C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8"/>
          <w:szCs w:val="8"/>
          <w:u w:val="single"/>
        </w:rPr>
      </w:pPr>
    </w:p>
    <w:p w14:paraId="57DFF461" w14:textId="77777777" w:rsidR="001F184C" w:rsidRPr="001F184C" w:rsidRDefault="001F184C" w:rsidP="001F184C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8"/>
          <w:szCs w:val="8"/>
          <w:u w:val="single"/>
        </w:rPr>
      </w:pPr>
    </w:p>
    <w:p w14:paraId="25522D76" w14:textId="281F67DB" w:rsidR="00C71F00" w:rsidRPr="001F184C" w:rsidRDefault="001F184C" w:rsidP="001F184C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16"/>
          <w:szCs w:val="16"/>
        </w:rPr>
      </w:pPr>
      <w:r w:rsidRPr="001F184C">
        <w:rPr>
          <w:b/>
          <w:bCs/>
          <w:i/>
          <w:iCs/>
          <w:sz w:val="16"/>
          <w:szCs w:val="16"/>
        </w:rPr>
        <w:t xml:space="preserve">UWAGA! W przypadku zmniejszenia wymiaru czasu pracy lub stanu zatrudnienia z innych przyczyn i jego uzupełnienia należy dołączyć dokumenty potwierdzające ten fakt (np. zgłoszenie do ZUS lub umowa o pracę). </w:t>
      </w:r>
    </w:p>
    <w:p w14:paraId="6889A699" w14:textId="77777777" w:rsidR="001F184C" w:rsidRPr="001F184C" w:rsidRDefault="001F184C" w:rsidP="001F184C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8"/>
          <w:szCs w:val="8"/>
          <w:u w:val="single"/>
        </w:rPr>
      </w:pPr>
    </w:p>
    <w:p w14:paraId="04134F5A" w14:textId="77777777" w:rsidR="001F184C" w:rsidRPr="001F184C" w:rsidRDefault="001F184C" w:rsidP="001F184C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8"/>
          <w:szCs w:val="8"/>
          <w:u w:val="single"/>
        </w:rPr>
      </w:pPr>
    </w:p>
    <w:p w14:paraId="306EA9D8" w14:textId="4E9573FD" w:rsidR="00C0634F" w:rsidRDefault="00C20A5D" w:rsidP="00C0634F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DANE DOTYCZĄCE WYPOSAZENIA LUB DOPOSAŻENIA STANOWISKA PRACY </w:t>
      </w:r>
    </w:p>
    <w:p w14:paraId="75EA4613" w14:textId="1720215D" w:rsidR="00C20A5D" w:rsidRDefault="00C20A5D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 w:rsidRPr="00C20A5D">
        <w:t>Liczba wyposażanych lub doposażonych stanowisk pracy: ……</w:t>
      </w:r>
      <w:r>
        <w:t>……………………………………………………………………………</w:t>
      </w:r>
    </w:p>
    <w:p w14:paraId="6B3EB176" w14:textId="7BE6062C" w:rsidR="00C20A5D" w:rsidRDefault="00C20A5D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>Wymiar czasu pracy …………………………………………………………………………………………………………………………………………….</w:t>
      </w:r>
    </w:p>
    <w:p w14:paraId="6DEA9E12" w14:textId="61F9BE00" w:rsidR="00C20A5D" w:rsidRDefault="00C20A5D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>Nazwa stanowiska pracy (zgodnie z Klasyfikacją zawodów i specjalności) …………………………………………………………….</w:t>
      </w:r>
    </w:p>
    <w:p w14:paraId="4730BE28" w14:textId="09081F2A" w:rsidR="00C20A5D" w:rsidRDefault="00C20A5D" w:rsidP="00C20A5D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6AD9A534" w14:textId="02AF35BD" w:rsidR="00C20A5D" w:rsidRDefault="00C20A5D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>Rodzaj pracy oraz opis wykonywanych zadań ………………………………………………………………………………………………………</w:t>
      </w:r>
    </w:p>
    <w:p w14:paraId="59D34D57" w14:textId="1A4ADF4B" w:rsidR="00C20A5D" w:rsidRDefault="00C20A5D" w:rsidP="00C20A5D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2D10E582" w14:textId="7C4178CD" w:rsidR="00C20A5D" w:rsidRDefault="00C20A5D" w:rsidP="00C20A5D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624126A6" w14:textId="78748DFC" w:rsidR="00C20A5D" w:rsidRDefault="00C20A5D" w:rsidP="00C20A5D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600D7C92" w14:textId="36F7C41E" w:rsidR="002D7B81" w:rsidRDefault="002D7B81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lastRenderedPageBreak/>
        <w:t>Adres miejsca wykonywania działalności ……………………………………………………………………………………………………………</w:t>
      </w:r>
    </w:p>
    <w:p w14:paraId="01173943" w14:textId="3D14BFC3" w:rsidR="00C20A5D" w:rsidRDefault="00C20A5D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>Adres miejsca wykonywania pracy ………………………………………………………………………………………………………………………</w:t>
      </w:r>
    </w:p>
    <w:p w14:paraId="49F2BA1A" w14:textId="06891255" w:rsidR="00C20A5D" w:rsidRDefault="002D7B81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 xml:space="preserve">Wymagane kwalifikacje, umiejętności i doświadczenie zawodowe niezbędne do wykonywania pracy </w:t>
      </w:r>
    </w:p>
    <w:p w14:paraId="4EB546EB" w14:textId="04EF4F6C" w:rsidR="002D7B81" w:rsidRDefault="002D7B81" w:rsidP="002D7B81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</w:pPr>
      <w:r>
        <w:t xml:space="preserve"> wykształcenie …………………………………………………………………………………………………………………………………………………….</w:t>
      </w:r>
    </w:p>
    <w:p w14:paraId="3E58A28C" w14:textId="5F73D738" w:rsidR="002D7B81" w:rsidRDefault="002D7B81" w:rsidP="002D7B81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</w:pPr>
      <w:r>
        <w:t>uprawnienia ……………………………………………………………………………………………………………………………………………………….</w:t>
      </w:r>
    </w:p>
    <w:p w14:paraId="7B54BEBB" w14:textId="326A514B" w:rsidR="002D7B81" w:rsidRDefault="002D7B81" w:rsidP="002D7B81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</w:pPr>
      <w:r>
        <w:t>umiejętności ……………………………………………………………………………………………………………………………………………………….</w:t>
      </w:r>
    </w:p>
    <w:p w14:paraId="079B1C04" w14:textId="6A02FD3A" w:rsidR="002D7B81" w:rsidRDefault="002D7B81" w:rsidP="002D7B81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</w:pPr>
      <w:r>
        <w:t>doświadczenie …………………………………………………………………………………………………………………………………………………….</w:t>
      </w:r>
    </w:p>
    <w:p w14:paraId="5B9A410B" w14:textId="743C018F" w:rsidR="002D7B81" w:rsidRDefault="002D7B81" w:rsidP="002D7B81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</w:pPr>
      <w:r>
        <w:t>inne …………………………………………………………………………………………………………………………………………………………………….</w:t>
      </w:r>
    </w:p>
    <w:p w14:paraId="7BD8A71D" w14:textId="788E0A0F" w:rsidR="002D7B81" w:rsidRDefault="002D7B81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 xml:space="preserve">Deklarowany okres utrzymania zatrudnienia: </w:t>
      </w:r>
    </w:p>
    <w:p w14:paraId="208698D5" w14:textId="27821DDE" w:rsidR="002D7B81" w:rsidRDefault="002D7B81" w:rsidP="002D7B81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  <w:r>
        <w:sym w:font="Symbol" w:char="F09E"/>
      </w:r>
      <w:r>
        <w:t xml:space="preserve"> co najmniej 12 miesięcy </w:t>
      </w:r>
      <w:r>
        <w:tab/>
      </w:r>
      <w:r>
        <w:tab/>
      </w:r>
      <w:r>
        <w:sym w:font="Symbol" w:char="F09E"/>
      </w:r>
      <w:r>
        <w:t xml:space="preserve"> co najmniej 18 miesięcy </w:t>
      </w:r>
    </w:p>
    <w:p w14:paraId="2B5F531B" w14:textId="5C94A638" w:rsidR="002D7B81" w:rsidRDefault="002D7B81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 xml:space="preserve">Wnioskowana kwota refundacji </w:t>
      </w:r>
      <w:r w:rsidR="007D1923">
        <w:t xml:space="preserve">(*niewłaściwe skreślić) </w:t>
      </w:r>
      <w:r>
        <w:t>……………</w:t>
      </w:r>
      <w:r w:rsidR="007D1923">
        <w:t xml:space="preserve">   </w:t>
      </w:r>
      <w:r>
        <w:t>………………………………………………</w:t>
      </w:r>
      <w:r w:rsidR="007D1923">
        <w:t xml:space="preserve"> netto/brutto* </w:t>
      </w:r>
    </w:p>
    <w:p w14:paraId="13138E62" w14:textId="40EF5AC7" w:rsidR="002D7B81" w:rsidRPr="007D1923" w:rsidRDefault="007D1923" w:rsidP="007D1923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16"/>
          <w:szCs w:val="16"/>
        </w:rPr>
      </w:pPr>
      <w:r w:rsidRPr="007D1923">
        <w:rPr>
          <w:b/>
          <w:bCs/>
          <w:i/>
          <w:iCs/>
          <w:sz w:val="16"/>
          <w:szCs w:val="16"/>
        </w:rPr>
        <w:t>UWAGA! W przypadku gdy wnioskodawcy przysługuje prawo do obniżenia podatku od towarów i usług należnego o kwotę podatku naliczonego, refundacja obejmuje wydatki na wyposażenie lub doposażenie stanowiska pracy bez podatku od towarów i usług</w:t>
      </w:r>
    </w:p>
    <w:p w14:paraId="33BABFEA" w14:textId="77777777" w:rsidR="007D1923" w:rsidRPr="007D1923" w:rsidRDefault="007D1923" w:rsidP="007D1923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sz w:val="8"/>
          <w:szCs w:val="8"/>
        </w:rPr>
      </w:pPr>
    </w:p>
    <w:p w14:paraId="758AFBF7" w14:textId="77CF61D3" w:rsidR="002D7B81" w:rsidRDefault="007D1923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 xml:space="preserve"> Kalkulacja wydatków </w:t>
      </w:r>
      <w:r w:rsidR="001153A7">
        <w:t xml:space="preserve">oraz źródła ich finansowania </w:t>
      </w:r>
    </w:p>
    <w:tbl>
      <w:tblPr>
        <w:tblStyle w:val="Tabela-Siatka"/>
        <w:tblW w:w="9917" w:type="dxa"/>
        <w:tblInd w:w="426" w:type="dxa"/>
        <w:tblLook w:val="04A0" w:firstRow="1" w:lastRow="0" w:firstColumn="1" w:lastColumn="0" w:noHBand="0" w:noVBand="1"/>
      </w:tblPr>
      <w:tblGrid>
        <w:gridCol w:w="449"/>
        <w:gridCol w:w="2261"/>
        <w:gridCol w:w="989"/>
        <w:gridCol w:w="988"/>
        <w:gridCol w:w="990"/>
        <w:gridCol w:w="1130"/>
        <w:gridCol w:w="1132"/>
        <w:gridCol w:w="989"/>
        <w:gridCol w:w="989"/>
      </w:tblGrid>
      <w:tr w:rsidR="001153A7" w14:paraId="0E981EE5" w14:textId="795BCA15" w:rsidTr="004843BB">
        <w:trPr>
          <w:trHeight w:val="233"/>
        </w:trPr>
        <w:tc>
          <w:tcPr>
            <w:tcW w:w="449" w:type="dxa"/>
            <w:vMerge w:val="restart"/>
            <w:shd w:val="clear" w:color="auto" w:fill="E7E6E6" w:themeFill="background2"/>
          </w:tcPr>
          <w:p w14:paraId="2BF1F26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  <w:p w14:paraId="69E69A22" w14:textId="57F90FC3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  <w:r w:rsidRPr="001153A7">
              <w:rPr>
                <w:sz w:val="16"/>
                <w:szCs w:val="16"/>
              </w:rPr>
              <w:t>L</w:t>
            </w:r>
            <w:r w:rsidR="00CE046C">
              <w:rPr>
                <w:sz w:val="16"/>
                <w:szCs w:val="16"/>
              </w:rPr>
              <w:t>.</w:t>
            </w:r>
            <w:r w:rsidRPr="001153A7">
              <w:rPr>
                <w:sz w:val="16"/>
                <w:szCs w:val="16"/>
              </w:rPr>
              <w:t>p.</w:t>
            </w:r>
          </w:p>
        </w:tc>
        <w:tc>
          <w:tcPr>
            <w:tcW w:w="2261" w:type="dxa"/>
            <w:vMerge w:val="restart"/>
            <w:shd w:val="clear" w:color="auto" w:fill="E7E6E6" w:themeFill="background2"/>
          </w:tcPr>
          <w:p w14:paraId="3E57081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  <w:p w14:paraId="4EB3F067" w14:textId="0014F065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153A7">
              <w:rPr>
                <w:sz w:val="16"/>
                <w:szCs w:val="16"/>
              </w:rPr>
              <w:t>Wyszczególnienie wydatku</w:t>
            </w:r>
          </w:p>
        </w:tc>
        <w:tc>
          <w:tcPr>
            <w:tcW w:w="989" w:type="dxa"/>
            <w:vMerge w:val="restart"/>
            <w:shd w:val="clear" w:color="auto" w:fill="E7E6E6" w:themeFill="background2"/>
          </w:tcPr>
          <w:p w14:paraId="40405BF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  <w:p w14:paraId="681A8864" w14:textId="49F7BDFC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netto </w:t>
            </w:r>
          </w:p>
        </w:tc>
        <w:tc>
          <w:tcPr>
            <w:tcW w:w="988" w:type="dxa"/>
            <w:vMerge w:val="restart"/>
            <w:shd w:val="clear" w:color="auto" w:fill="E7E6E6" w:themeFill="background2"/>
          </w:tcPr>
          <w:p w14:paraId="3EA49570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  <w:p w14:paraId="5CEF5086" w14:textId="3EC8F67B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VAT </w:t>
            </w:r>
          </w:p>
        </w:tc>
        <w:tc>
          <w:tcPr>
            <w:tcW w:w="990" w:type="dxa"/>
            <w:vMerge w:val="restart"/>
            <w:shd w:val="clear" w:color="auto" w:fill="E7E6E6" w:themeFill="background2"/>
          </w:tcPr>
          <w:p w14:paraId="394FEB04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  <w:p w14:paraId="63F1099B" w14:textId="4B05D1D6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Brutto 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C777A34" w14:textId="24A64200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Źródła finansowania </w:t>
            </w:r>
          </w:p>
        </w:tc>
        <w:tc>
          <w:tcPr>
            <w:tcW w:w="989" w:type="dxa"/>
            <w:vMerge w:val="restart"/>
            <w:shd w:val="clear" w:color="auto" w:fill="E7E6E6" w:themeFill="background2"/>
          </w:tcPr>
          <w:p w14:paraId="7374A77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  <w:p w14:paraId="51647878" w14:textId="49DE6279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</w:t>
            </w:r>
          </w:p>
        </w:tc>
      </w:tr>
      <w:tr w:rsidR="001153A7" w14:paraId="6256D60B" w14:textId="166E82B7" w:rsidTr="004843BB">
        <w:trPr>
          <w:trHeight w:val="362"/>
        </w:trPr>
        <w:tc>
          <w:tcPr>
            <w:tcW w:w="449" w:type="dxa"/>
            <w:vMerge/>
          </w:tcPr>
          <w:p w14:paraId="6001E248" w14:textId="77777777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vMerge/>
          </w:tcPr>
          <w:p w14:paraId="4352CACF" w14:textId="77777777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5A3B3B3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D5AB86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0C60BC42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shd w:val="clear" w:color="auto" w:fill="E7E6E6" w:themeFill="background2"/>
          </w:tcPr>
          <w:p w14:paraId="7622E0FA" w14:textId="44A518D3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4"/>
                <w:szCs w:val="14"/>
              </w:rPr>
            </w:pPr>
            <w:r w:rsidRPr="001153A7">
              <w:rPr>
                <w:sz w:val="14"/>
                <w:szCs w:val="14"/>
              </w:rPr>
              <w:t xml:space="preserve">Środki własne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51B06D" w14:textId="77777777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4"/>
                <w:szCs w:val="14"/>
              </w:rPr>
            </w:pPr>
            <w:r w:rsidRPr="001153A7">
              <w:rPr>
                <w:sz w:val="14"/>
                <w:szCs w:val="14"/>
              </w:rPr>
              <w:t>Środki FP</w:t>
            </w:r>
          </w:p>
          <w:p w14:paraId="331DCF15" w14:textId="50B2B835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4"/>
                <w:szCs w:val="14"/>
              </w:rPr>
            </w:pPr>
            <w:r w:rsidRPr="001153A7">
              <w:rPr>
                <w:sz w:val="14"/>
                <w:szCs w:val="14"/>
              </w:rPr>
              <w:t xml:space="preserve"> (do refundacji) </w:t>
            </w:r>
          </w:p>
        </w:tc>
        <w:tc>
          <w:tcPr>
            <w:tcW w:w="989" w:type="dxa"/>
            <w:shd w:val="clear" w:color="auto" w:fill="E7E6E6" w:themeFill="background2"/>
          </w:tcPr>
          <w:p w14:paraId="199E20A3" w14:textId="1AB35595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sz w:val="14"/>
                <w:szCs w:val="14"/>
              </w:rPr>
            </w:pPr>
            <w:r w:rsidRPr="001153A7">
              <w:rPr>
                <w:sz w:val="14"/>
                <w:szCs w:val="14"/>
              </w:rPr>
              <w:t xml:space="preserve">Inne źródła </w:t>
            </w:r>
          </w:p>
        </w:tc>
        <w:tc>
          <w:tcPr>
            <w:tcW w:w="989" w:type="dxa"/>
            <w:vMerge/>
          </w:tcPr>
          <w:p w14:paraId="28996845" w14:textId="72BB412E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153A7" w14:paraId="74D45B0F" w14:textId="2041E4FA" w:rsidTr="004843BB">
        <w:tc>
          <w:tcPr>
            <w:tcW w:w="449" w:type="dxa"/>
          </w:tcPr>
          <w:p w14:paraId="7CE5F05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1C42E9F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E167BF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4F9EF81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20A0752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46BA469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73339D6B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E2B0E68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AFA105B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52617E7E" w14:textId="06523C1E" w:rsidTr="004843BB">
        <w:tc>
          <w:tcPr>
            <w:tcW w:w="449" w:type="dxa"/>
          </w:tcPr>
          <w:p w14:paraId="11B63FE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17BDE7F8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B78DC46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16A758B3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2D029AD4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57FA7BA6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3F6677D4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90FE8C4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BD90233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14FEB3B9" w14:textId="6F3613F3" w:rsidTr="004843BB">
        <w:tc>
          <w:tcPr>
            <w:tcW w:w="449" w:type="dxa"/>
          </w:tcPr>
          <w:p w14:paraId="013E9912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5982ED3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ED3B1ED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6A5D8698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21016996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4E3C565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7BC91FF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DDB66A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8A83EAD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0AFA233C" w14:textId="39792DD1" w:rsidTr="004843BB">
        <w:tc>
          <w:tcPr>
            <w:tcW w:w="449" w:type="dxa"/>
          </w:tcPr>
          <w:p w14:paraId="0A416E9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0B3C5B0B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57D73B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58CCE83B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47F5F47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41B0CC6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369D79D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257BCFD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8DF82E3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2C0DB109" w14:textId="31AD481C" w:rsidTr="004843BB">
        <w:tc>
          <w:tcPr>
            <w:tcW w:w="449" w:type="dxa"/>
          </w:tcPr>
          <w:p w14:paraId="392668C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118F3633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E1EFF12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462C2663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26C97D6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1ADDBA28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473B582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AB20F9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FB42792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270D5FFD" w14:textId="1D5EFE3B" w:rsidTr="004843BB">
        <w:tc>
          <w:tcPr>
            <w:tcW w:w="449" w:type="dxa"/>
          </w:tcPr>
          <w:p w14:paraId="244D662F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4855F09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3FBB0B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09B635F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2E4213E3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3801B14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33FB958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5A49C4F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04BF06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3B833D6E" w14:textId="5C519600" w:rsidTr="004843BB">
        <w:tc>
          <w:tcPr>
            <w:tcW w:w="449" w:type="dxa"/>
          </w:tcPr>
          <w:p w14:paraId="472825DB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6A411E32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F30439F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599F1456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46DBFE7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00BDB8D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09686D3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631B1EB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0F452E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247263CA" w14:textId="781CED4F" w:rsidTr="004843BB">
        <w:tc>
          <w:tcPr>
            <w:tcW w:w="449" w:type="dxa"/>
          </w:tcPr>
          <w:p w14:paraId="34D877DF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6F7B6C24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CF0A1E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667F17D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34C3857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4BE46D64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1545678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2A1637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8C8F2E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506F7F34" w14:textId="201B3D7E" w:rsidTr="004843BB">
        <w:tc>
          <w:tcPr>
            <w:tcW w:w="449" w:type="dxa"/>
          </w:tcPr>
          <w:p w14:paraId="536B0AC2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4C888E2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DC2CB5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250043B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1631AAC8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0A716718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3B8CAC2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EB63DD9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012DFB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6765659F" w14:textId="77777777" w:rsidTr="004843BB">
        <w:tc>
          <w:tcPr>
            <w:tcW w:w="449" w:type="dxa"/>
          </w:tcPr>
          <w:p w14:paraId="2D4A80EE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1E40E2A9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A4429B6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64010D6C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176CCE1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442A0FE2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1CB0234D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C46FE6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A9B0040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495BD625" w14:textId="77777777" w:rsidTr="004843BB">
        <w:tc>
          <w:tcPr>
            <w:tcW w:w="449" w:type="dxa"/>
          </w:tcPr>
          <w:p w14:paraId="37F884D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540C09A9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CDB7A06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3AE52C0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04D68EC4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362FAB9A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5DD707D6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D54953B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0EDAEE8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526D825C" w14:textId="77777777" w:rsidTr="004843BB">
        <w:tc>
          <w:tcPr>
            <w:tcW w:w="449" w:type="dxa"/>
          </w:tcPr>
          <w:p w14:paraId="1BAF2564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293A3D34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A4ABF7E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60A1292D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21B58C79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4CDAD1BA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01ACA943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7E616E7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109722A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36B65F43" w14:textId="77777777" w:rsidTr="004843BB">
        <w:tc>
          <w:tcPr>
            <w:tcW w:w="449" w:type="dxa"/>
          </w:tcPr>
          <w:p w14:paraId="4E2ED9BD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76640B16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70A4C9D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612A2C87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29FB1CDF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218F6B15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160BD6D4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F3D4075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BDEA03F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1AED87C0" w14:textId="77777777" w:rsidTr="004843BB">
        <w:tc>
          <w:tcPr>
            <w:tcW w:w="449" w:type="dxa"/>
          </w:tcPr>
          <w:p w14:paraId="5B892CED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388D6879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3EDC4C6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73A29919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3FD844A0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66CD815E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74E8EBC8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6AA426E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CC349A7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6D3636F6" w14:textId="77777777" w:rsidTr="004843BB">
        <w:tc>
          <w:tcPr>
            <w:tcW w:w="449" w:type="dxa"/>
          </w:tcPr>
          <w:p w14:paraId="257DA2CC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5FDB41FA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97EF3CD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165BF377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6097D699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3C109887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63B850ED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10584CB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BC41A6A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4580BEBB" w14:textId="77777777" w:rsidTr="004843BB">
        <w:tc>
          <w:tcPr>
            <w:tcW w:w="449" w:type="dxa"/>
          </w:tcPr>
          <w:p w14:paraId="38786149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7D38F453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D0206F2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21D12FE2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7126ACE4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73C3A514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33A0F304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097B8F2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79EE340" w14:textId="77777777" w:rsidR="004843BB" w:rsidRDefault="004843BB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0F7176E3" w14:textId="77777777" w:rsidTr="004843BB">
        <w:tc>
          <w:tcPr>
            <w:tcW w:w="449" w:type="dxa"/>
          </w:tcPr>
          <w:p w14:paraId="5715DC64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7CB4C6E2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E3ED525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0B83CED3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5AA23B15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1CC18AF1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47FC121F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C500F8C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67130FF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53E84A17" w14:textId="77777777" w:rsidTr="004843BB">
        <w:tc>
          <w:tcPr>
            <w:tcW w:w="449" w:type="dxa"/>
          </w:tcPr>
          <w:p w14:paraId="0EEAAA8D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5B9D8CA8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629F407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52839911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1D9409EE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534DA063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640EE741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ACA9B08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9AA4365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49DB5727" w14:textId="77777777" w:rsidTr="004843BB">
        <w:tc>
          <w:tcPr>
            <w:tcW w:w="449" w:type="dxa"/>
          </w:tcPr>
          <w:p w14:paraId="116F2A60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70B96C6E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481A3B6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4C723863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54E9FB71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2F5FF0D9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0EA783A9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B72A12B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79DBFFF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25F0B67B" w14:textId="77777777" w:rsidTr="004843BB">
        <w:tc>
          <w:tcPr>
            <w:tcW w:w="449" w:type="dxa"/>
          </w:tcPr>
          <w:p w14:paraId="7EAB51E0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0D70EEFF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08D606A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0AB889B1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64871434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2D1F04FB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1A0ECEDA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522477A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F1CFBB2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4CBBD69C" w14:textId="77777777" w:rsidTr="004843BB">
        <w:tc>
          <w:tcPr>
            <w:tcW w:w="449" w:type="dxa"/>
          </w:tcPr>
          <w:p w14:paraId="61DAB4D3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1E57F31F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F16B864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15AC9CC9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1A07974D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30441501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3EE68B66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D7E9F33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DAE2484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4183616B" w14:textId="77777777" w:rsidTr="004843BB">
        <w:tc>
          <w:tcPr>
            <w:tcW w:w="449" w:type="dxa"/>
          </w:tcPr>
          <w:p w14:paraId="5D2505D9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705E343D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9070344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4D153253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41388633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30812985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6622A8BC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AB010D5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F82A1BB" w14:textId="77777777" w:rsidR="001F184C" w:rsidRDefault="001F184C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153A7" w14:paraId="5B791BB7" w14:textId="77777777" w:rsidTr="004843BB">
        <w:tc>
          <w:tcPr>
            <w:tcW w:w="449" w:type="dxa"/>
          </w:tcPr>
          <w:p w14:paraId="6333177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61" w:type="dxa"/>
          </w:tcPr>
          <w:p w14:paraId="3A172743" w14:textId="29D1691B" w:rsidR="001153A7" w:rsidRP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right"/>
              <w:rPr>
                <w:sz w:val="20"/>
                <w:szCs w:val="20"/>
              </w:rPr>
            </w:pPr>
            <w:r w:rsidRPr="001153A7">
              <w:rPr>
                <w:sz w:val="20"/>
                <w:szCs w:val="20"/>
              </w:rPr>
              <w:t>RAZEM:</w:t>
            </w:r>
          </w:p>
        </w:tc>
        <w:tc>
          <w:tcPr>
            <w:tcW w:w="989" w:type="dxa"/>
          </w:tcPr>
          <w:p w14:paraId="254A0DAF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24FBABF9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0" w:type="dxa"/>
          </w:tcPr>
          <w:p w14:paraId="6601282D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0" w:type="dxa"/>
          </w:tcPr>
          <w:p w14:paraId="556F3371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132" w:type="dxa"/>
            <w:shd w:val="clear" w:color="auto" w:fill="E7E6E6" w:themeFill="background2"/>
          </w:tcPr>
          <w:p w14:paraId="261561E0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D589077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9AAE0A5" w14:textId="77777777" w:rsidR="001153A7" w:rsidRDefault="001153A7" w:rsidP="001153A7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</w:tbl>
    <w:p w14:paraId="744C0572" w14:textId="77777777" w:rsidR="001153A7" w:rsidRDefault="001153A7" w:rsidP="004843BB">
      <w:pPr>
        <w:tabs>
          <w:tab w:val="left" w:pos="0"/>
          <w:tab w:val="left" w:pos="284"/>
        </w:tabs>
        <w:spacing w:after="0" w:line="360" w:lineRule="auto"/>
        <w:jc w:val="both"/>
      </w:pPr>
    </w:p>
    <w:p w14:paraId="0C3E378F" w14:textId="77777777" w:rsidR="001F184C" w:rsidRDefault="001F184C" w:rsidP="004843BB">
      <w:pPr>
        <w:tabs>
          <w:tab w:val="left" w:pos="0"/>
          <w:tab w:val="left" w:pos="284"/>
        </w:tabs>
        <w:spacing w:after="0" w:line="360" w:lineRule="auto"/>
        <w:jc w:val="both"/>
      </w:pPr>
    </w:p>
    <w:p w14:paraId="218CDD3E" w14:textId="456CFF0B" w:rsidR="001153A7" w:rsidRDefault="00CE046C" w:rsidP="00C20A5D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426" w:hanging="284"/>
        <w:jc w:val="both"/>
      </w:pPr>
      <w:r>
        <w:t xml:space="preserve"> Szczegółowa specyfikacja wydatków dotyczących wyposażenia lub doposażenia stanowiska pracy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56"/>
        <w:gridCol w:w="3242"/>
        <w:gridCol w:w="989"/>
        <w:gridCol w:w="992"/>
        <w:gridCol w:w="989"/>
        <w:gridCol w:w="988"/>
        <w:gridCol w:w="989"/>
        <w:gridCol w:w="1267"/>
      </w:tblGrid>
      <w:tr w:rsidR="00CE046C" w14:paraId="3C5E402D" w14:textId="77777777" w:rsidTr="004843BB">
        <w:tc>
          <w:tcPr>
            <w:tcW w:w="456" w:type="dxa"/>
            <w:shd w:val="clear" w:color="auto" w:fill="E7E6E6" w:themeFill="background2"/>
          </w:tcPr>
          <w:p w14:paraId="50204C06" w14:textId="048E08ED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242" w:type="dxa"/>
            <w:shd w:val="clear" w:color="auto" w:fill="E7E6E6" w:themeFill="background2"/>
          </w:tcPr>
          <w:p w14:paraId="021164DD" w14:textId="66CE06A2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Rodzaj zakupów</w:t>
            </w:r>
          </w:p>
        </w:tc>
        <w:tc>
          <w:tcPr>
            <w:tcW w:w="989" w:type="dxa"/>
            <w:shd w:val="clear" w:color="auto" w:fill="E7E6E6" w:themeFill="background2"/>
          </w:tcPr>
          <w:p w14:paraId="70572E3A" w14:textId="08E1652C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Liczba sztuk</w:t>
            </w:r>
          </w:p>
        </w:tc>
        <w:tc>
          <w:tcPr>
            <w:tcW w:w="992" w:type="dxa"/>
            <w:shd w:val="clear" w:color="auto" w:fill="E7E6E6" w:themeFill="background2"/>
          </w:tcPr>
          <w:p w14:paraId="577D6A24" w14:textId="77777777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Nowe/</w:t>
            </w:r>
          </w:p>
          <w:p w14:paraId="5B954CE6" w14:textId="49F3072D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używane</w:t>
            </w:r>
          </w:p>
        </w:tc>
        <w:tc>
          <w:tcPr>
            <w:tcW w:w="989" w:type="dxa"/>
            <w:shd w:val="clear" w:color="auto" w:fill="E7E6E6" w:themeFill="background2"/>
          </w:tcPr>
          <w:p w14:paraId="77DC6A47" w14:textId="0B671A0D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Kwota</w:t>
            </w:r>
          </w:p>
          <w:p w14:paraId="09B3FEA1" w14:textId="0D5F09E4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988" w:type="dxa"/>
            <w:shd w:val="clear" w:color="auto" w:fill="E7E6E6" w:themeFill="background2"/>
          </w:tcPr>
          <w:p w14:paraId="593C2F9E" w14:textId="6A257FB5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989" w:type="dxa"/>
            <w:shd w:val="clear" w:color="auto" w:fill="E7E6E6" w:themeFill="background2"/>
          </w:tcPr>
          <w:p w14:paraId="74FBA506" w14:textId="120B26E7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1267" w:type="dxa"/>
            <w:shd w:val="clear" w:color="auto" w:fill="E7E6E6" w:themeFill="background2"/>
          </w:tcPr>
          <w:p w14:paraId="74F6D535" w14:textId="50E032CD" w:rsidR="00CE046C" w:rsidRP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E046C">
              <w:rPr>
                <w:b/>
                <w:bCs/>
                <w:sz w:val="16"/>
                <w:szCs w:val="16"/>
              </w:rPr>
              <w:t>Termin zakupu</w:t>
            </w:r>
          </w:p>
        </w:tc>
      </w:tr>
      <w:tr w:rsidR="00CE046C" w14:paraId="03C7119B" w14:textId="77777777" w:rsidTr="004843BB">
        <w:tc>
          <w:tcPr>
            <w:tcW w:w="456" w:type="dxa"/>
          </w:tcPr>
          <w:p w14:paraId="06D0C3CF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11F49E4A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069384C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0FA1BD63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AEB4985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3F7042E4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0C2FAEC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6320FE42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06454135" w14:textId="77777777" w:rsidTr="004843BB">
        <w:tc>
          <w:tcPr>
            <w:tcW w:w="456" w:type="dxa"/>
          </w:tcPr>
          <w:p w14:paraId="06FB22CE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6B72F4DA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4283BFE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06924F3A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5F61047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3BDB5414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8354666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5EDAADAA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511148DC" w14:textId="77777777" w:rsidTr="004843BB">
        <w:tc>
          <w:tcPr>
            <w:tcW w:w="456" w:type="dxa"/>
          </w:tcPr>
          <w:p w14:paraId="29E337B1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0CDC45F0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973CA59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6A26A114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6FE7A11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4B9DDD67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243A29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77C16374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1E9BBCCA" w14:textId="77777777" w:rsidTr="004843BB">
        <w:tc>
          <w:tcPr>
            <w:tcW w:w="456" w:type="dxa"/>
          </w:tcPr>
          <w:p w14:paraId="1F250A19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6B012351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5B4CA25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23BBC0B0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4DBF235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34E7C607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AA4CE3D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5F88CFE0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60F61F92" w14:textId="77777777" w:rsidTr="004843BB">
        <w:tc>
          <w:tcPr>
            <w:tcW w:w="456" w:type="dxa"/>
          </w:tcPr>
          <w:p w14:paraId="57A640E3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20142473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FC71D67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54BFD926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EFA73C0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49376AA3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E02B98B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7994EA86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73093DF8" w14:textId="77777777" w:rsidTr="004843BB">
        <w:tc>
          <w:tcPr>
            <w:tcW w:w="456" w:type="dxa"/>
          </w:tcPr>
          <w:p w14:paraId="5D261ED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1A7A3982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DFCFF6D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4DDFD236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E9044C0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1FAA3924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05EE72D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33D7A60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3072AF3A" w14:textId="77777777" w:rsidTr="004843BB">
        <w:tc>
          <w:tcPr>
            <w:tcW w:w="456" w:type="dxa"/>
          </w:tcPr>
          <w:p w14:paraId="449B54B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160DF9FA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13BAB36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592403B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55AF8029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48D48853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C7EB36B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43B5CC7D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74EE5016" w14:textId="77777777" w:rsidTr="004843BB">
        <w:tc>
          <w:tcPr>
            <w:tcW w:w="456" w:type="dxa"/>
          </w:tcPr>
          <w:p w14:paraId="3AB9196A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6A10CD13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1983C61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68510CFC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86BFEC9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321A1354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D643ABC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792E0121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146E8ECB" w14:textId="77777777" w:rsidTr="004843BB">
        <w:tc>
          <w:tcPr>
            <w:tcW w:w="456" w:type="dxa"/>
          </w:tcPr>
          <w:p w14:paraId="75835AFE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4B46BDFB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3F31BD3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507F5F1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16FF5DC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7F37C01A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8D194B7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3B43004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CE046C" w14:paraId="464D88DD" w14:textId="77777777" w:rsidTr="004843BB">
        <w:tc>
          <w:tcPr>
            <w:tcW w:w="456" w:type="dxa"/>
          </w:tcPr>
          <w:p w14:paraId="7068C3E8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7E308407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645FE59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663B7545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20EC936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5C49DABB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18592807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2F616431" w14:textId="77777777" w:rsidR="00CE046C" w:rsidRDefault="00CE046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1CAAFDEC" w14:textId="77777777" w:rsidTr="004843BB">
        <w:tc>
          <w:tcPr>
            <w:tcW w:w="456" w:type="dxa"/>
          </w:tcPr>
          <w:p w14:paraId="512B3670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01D44E05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8C1B570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4A5A5631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6A971BE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2D7D34A1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758DD94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67394F7B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03C35311" w14:textId="77777777" w:rsidTr="004843BB">
        <w:tc>
          <w:tcPr>
            <w:tcW w:w="456" w:type="dxa"/>
          </w:tcPr>
          <w:p w14:paraId="66DC1136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238D3397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B00DBB4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6AF97CE7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0399525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3C1B5D38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0D410B4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629185B5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632D0893" w14:textId="77777777" w:rsidTr="004843BB">
        <w:tc>
          <w:tcPr>
            <w:tcW w:w="456" w:type="dxa"/>
          </w:tcPr>
          <w:p w14:paraId="775657BD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4670E013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735120D3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0A653C63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68CA4DA5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3411AF2C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57A0AF8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560399B8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6BB63D82" w14:textId="77777777" w:rsidTr="004843BB">
        <w:tc>
          <w:tcPr>
            <w:tcW w:w="456" w:type="dxa"/>
          </w:tcPr>
          <w:p w14:paraId="03DA8ADE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720E152D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214F57D6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7BE96336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39010D8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08E2FC9F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0702248D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7840DEF4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4E691F61" w14:textId="77777777" w:rsidTr="004843BB">
        <w:tc>
          <w:tcPr>
            <w:tcW w:w="456" w:type="dxa"/>
          </w:tcPr>
          <w:p w14:paraId="4962A2A1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</w:tcPr>
          <w:p w14:paraId="6805E4CF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527CFBC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235946C6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32FCEDDA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</w:tcPr>
          <w:p w14:paraId="2C3D8875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</w:tcPr>
          <w:p w14:paraId="4FA8B630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</w:tcPr>
          <w:p w14:paraId="1662266F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680E6428" w14:textId="77777777" w:rsidTr="004843BB">
        <w:tc>
          <w:tcPr>
            <w:tcW w:w="456" w:type="dxa"/>
            <w:tcBorders>
              <w:bottom w:val="single" w:sz="4" w:space="0" w:color="auto"/>
            </w:tcBorders>
          </w:tcPr>
          <w:p w14:paraId="31E5A8C7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52889A48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D939AA4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A0614B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DC13A4F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8E6CE27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97F9CC4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1FADC294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270BB2BE" w14:textId="77777777" w:rsidTr="004843BB">
        <w:tc>
          <w:tcPr>
            <w:tcW w:w="456" w:type="dxa"/>
            <w:tcBorders>
              <w:bottom w:val="single" w:sz="4" w:space="0" w:color="auto"/>
            </w:tcBorders>
          </w:tcPr>
          <w:p w14:paraId="64E2BFA3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9DEC716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2888AAF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3D206E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3121965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864EDDE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3061DA4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3CABD4B3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5E5878F5" w14:textId="77777777" w:rsidTr="004843BB">
        <w:tc>
          <w:tcPr>
            <w:tcW w:w="456" w:type="dxa"/>
            <w:tcBorders>
              <w:bottom w:val="single" w:sz="4" w:space="0" w:color="auto"/>
            </w:tcBorders>
          </w:tcPr>
          <w:p w14:paraId="06D4E317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3018A872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D02F501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7E0E2A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FF24330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C0871C9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B0214B1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19E0C0FD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2DCFE13F" w14:textId="77777777" w:rsidTr="004843BB">
        <w:tc>
          <w:tcPr>
            <w:tcW w:w="456" w:type="dxa"/>
            <w:tcBorders>
              <w:bottom w:val="single" w:sz="4" w:space="0" w:color="auto"/>
            </w:tcBorders>
          </w:tcPr>
          <w:p w14:paraId="0325410C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473D2E5E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1128B128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211050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C7BC386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308CC30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38E257A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3F40A392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5214B5FF" w14:textId="77777777" w:rsidTr="004843BB">
        <w:tc>
          <w:tcPr>
            <w:tcW w:w="456" w:type="dxa"/>
            <w:tcBorders>
              <w:bottom w:val="single" w:sz="4" w:space="0" w:color="auto"/>
            </w:tcBorders>
          </w:tcPr>
          <w:p w14:paraId="1B00F31F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0E7BBFCF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C7A2FFB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8F8A79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BC01913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38ED4EE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98B7EF0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679173CF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3834716D" w14:textId="77777777" w:rsidTr="004843BB">
        <w:tc>
          <w:tcPr>
            <w:tcW w:w="456" w:type="dxa"/>
            <w:tcBorders>
              <w:bottom w:val="single" w:sz="4" w:space="0" w:color="auto"/>
            </w:tcBorders>
          </w:tcPr>
          <w:p w14:paraId="7F96E3C1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5AAC676F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3090523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16D433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02D7831F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0CDE087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152B7197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3EB17078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1F184C" w14:paraId="372A63D9" w14:textId="77777777" w:rsidTr="004843BB">
        <w:tc>
          <w:tcPr>
            <w:tcW w:w="456" w:type="dxa"/>
            <w:tcBorders>
              <w:bottom w:val="single" w:sz="4" w:space="0" w:color="auto"/>
            </w:tcBorders>
          </w:tcPr>
          <w:p w14:paraId="4EF04787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72F4D337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557E8A1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8447E0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5C6189E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BAB40BD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3DF563E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09FC8296" w14:textId="77777777" w:rsidR="001F184C" w:rsidRDefault="001F184C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  <w:tr w:rsidR="004843BB" w14:paraId="56A3BE86" w14:textId="77777777" w:rsidTr="004843BB">
        <w:trPr>
          <w:trHeight w:val="367"/>
        </w:trPr>
        <w:tc>
          <w:tcPr>
            <w:tcW w:w="456" w:type="dxa"/>
            <w:shd w:val="clear" w:color="auto" w:fill="EDEDED" w:themeFill="accent3" w:themeFillTint="33"/>
          </w:tcPr>
          <w:p w14:paraId="0B253BCF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4231" w:type="dxa"/>
            <w:gridSpan w:val="2"/>
            <w:shd w:val="clear" w:color="auto" w:fill="EDEDED" w:themeFill="accent3" w:themeFillTint="33"/>
          </w:tcPr>
          <w:p w14:paraId="3A50BBF1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646DB3A" w14:textId="79029766" w:rsidR="004843BB" w:rsidRDefault="004843BB" w:rsidP="004843BB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right"/>
            </w:pPr>
            <w:r>
              <w:t>RAZEM:</w:t>
            </w:r>
          </w:p>
        </w:tc>
        <w:tc>
          <w:tcPr>
            <w:tcW w:w="989" w:type="dxa"/>
            <w:shd w:val="clear" w:color="auto" w:fill="EDEDED" w:themeFill="accent3" w:themeFillTint="33"/>
          </w:tcPr>
          <w:p w14:paraId="27550F45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8" w:type="dxa"/>
            <w:shd w:val="clear" w:color="auto" w:fill="EDEDED" w:themeFill="accent3" w:themeFillTint="33"/>
          </w:tcPr>
          <w:p w14:paraId="0537A3AF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989" w:type="dxa"/>
            <w:shd w:val="clear" w:color="auto" w:fill="EDEDED" w:themeFill="accent3" w:themeFillTint="33"/>
          </w:tcPr>
          <w:p w14:paraId="428F2D57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  <w:tc>
          <w:tcPr>
            <w:tcW w:w="1267" w:type="dxa"/>
            <w:shd w:val="clear" w:color="auto" w:fill="EDEDED" w:themeFill="accent3" w:themeFillTint="33"/>
          </w:tcPr>
          <w:p w14:paraId="09CB485D" w14:textId="77777777" w:rsidR="004843BB" w:rsidRDefault="004843BB" w:rsidP="00CE046C">
            <w:pPr>
              <w:pStyle w:val="Akapitzlist"/>
              <w:tabs>
                <w:tab w:val="left" w:pos="0"/>
                <w:tab w:val="left" w:pos="284"/>
              </w:tabs>
              <w:spacing w:after="0" w:line="360" w:lineRule="auto"/>
              <w:ind w:left="0"/>
              <w:jc w:val="both"/>
            </w:pPr>
          </w:p>
        </w:tc>
      </w:tr>
    </w:tbl>
    <w:p w14:paraId="1939A7A0" w14:textId="77777777" w:rsidR="00CE046C" w:rsidRPr="001F184C" w:rsidRDefault="00CE046C" w:rsidP="00CE046C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  <w:rPr>
          <w:sz w:val="8"/>
          <w:szCs w:val="8"/>
        </w:rPr>
      </w:pPr>
    </w:p>
    <w:p w14:paraId="2DC9869C" w14:textId="1841E066" w:rsidR="001F184C" w:rsidRDefault="001F184C" w:rsidP="001F184C">
      <w:pPr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16"/>
          <w:szCs w:val="16"/>
        </w:rPr>
      </w:pPr>
      <w:r w:rsidRPr="001F184C">
        <w:rPr>
          <w:b/>
          <w:bCs/>
          <w:i/>
          <w:iCs/>
          <w:sz w:val="16"/>
          <w:szCs w:val="16"/>
        </w:rPr>
        <w:t>UWAGA!</w:t>
      </w:r>
      <w:r w:rsidRPr="001F184C">
        <w:rPr>
          <w:b/>
          <w:bCs/>
          <w:i/>
          <w:iCs/>
          <w:color w:val="EE0000"/>
          <w:kern w:val="2"/>
          <w:sz w:val="16"/>
          <w:szCs w:val="16"/>
          <w14:ligatures w14:val="standardContextual"/>
        </w:rPr>
        <w:t xml:space="preserve"> </w:t>
      </w:r>
      <w:r w:rsidRPr="001F184C">
        <w:rPr>
          <w:b/>
          <w:bCs/>
          <w:i/>
          <w:iCs/>
          <w:sz w:val="16"/>
          <w:szCs w:val="16"/>
        </w:rPr>
        <w:t xml:space="preserve">Wydatki w ramach dofinansowania powinny być ponoszone w sposób celowy, oszczędny i racjonalny, z poszanowaniem zasad efektywnego zarządzania środkami publicznymi. Urząd zastrzega sobie prawo do odmowy zatwierdzania wydatków, które nie są bezpośrednio i jednoznacznie związane z planowanym </w:t>
      </w:r>
      <w:proofErr w:type="spellStart"/>
      <w:r w:rsidRPr="001F184C">
        <w:rPr>
          <w:b/>
          <w:bCs/>
          <w:i/>
          <w:iCs/>
          <w:sz w:val="16"/>
          <w:szCs w:val="16"/>
        </w:rPr>
        <w:t>doposażanym</w:t>
      </w:r>
      <w:proofErr w:type="spellEnd"/>
      <w:r w:rsidRPr="001F184C">
        <w:rPr>
          <w:b/>
          <w:bCs/>
          <w:i/>
          <w:iCs/>
          <w:sz w:val="16"/>
          <w:szCs w:val="16"/>
        </w:rPr>
        <w:t xml:space="preserve"> lub wyposażanym stanowiskiem pracy.  W przypadku uznania danego kosztu za niezasadny lub zawyżony, możliwe jest zmniejszenie kwoty przyznanej refundacji w stosunku do kwoty wnioskowanej. </w:t>
      </w:r>
    </w:p>
    <w:p w14:paraId="0D310B39" w14:textId="77777777" w:rsidR="001F184C" w:rsidRPr="001F184C" w:rsidRDefault="001F184C" w:rsidP="001F184C">
      <w:pPr>
        <w:tabs>
          <w:tab w:val="left" w:pos="0"/>
          <w:tab w:val="left" w:pos="284"/>
        </w:tabs>
        <w:spacing w:after="0" w:line="240" w:lineRule="auto"/>
        <w:ind w:left="426"/>
        <w:rPr>
          <w:b/>
          <w:bCs/>
          <w:i/>
          <w:iCs/>
          <w:sz w:val="16"/>
          <w:szCs w:val="16"/>
        </w:rPr>
      </w:pPr>
    </w:p>
    <w:p w14:paraId="6CC1A259" w14:textId="77777777" w:rsidR="00BA5068" w:rsidRPr="00CC3A15" w:rsidRDefault="00BA5068" w:rsidP="00BA5068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spacing w:after="0" w:line="360" w:lineRule="auto"/>
        <w:ind w:left="426" w:hanging="284"/>
        <w:jc w:val="both"/>
      </w:pPr>
      <w:r>
        <w:t xml:space="preserve"> Proponowana forma zabezpieczenia zwrotu refundacji </w:t>
      </w:r>
      <w:r w:rsidRPr="00982720">
        <w:rPr>
          <w:i/>
          <w:iCs/>
          <w:color w:val="538135" w:themeColor="accent6" w:themeShade="BF"/>
        </w:rPr>
        <w:t>(zaznaczyć właściwe znakiem X)</w:t>
      </w:r>
    </w:p>
    <w:p w14:paraId="4F9B7A83" w14:textId="6925C26D" w:rsidR="00CE046C" w:rsidRDefault="00BA5068" w:rsidP="00BA5068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18"/>
          <w:szCs w:val="18"/>
        </w:rPr>
      </w:pPr>
      <w:r w:rsidRPr="00BA5068">
        <w:rPr>
          <w:b/>
          <w:bCs/>
          <w:i/>
          <w:iCs/>
          <w:sz w:val="18"/>
          <w:szCs w:val="18"/>
        </w:rPr>
        <w:t xml:space="preserve">UWAGA! </w:t>
      </w:r>
      <w:r>
        <w:rPr>
          <w:b/>
          <w:bCs/>
          <w:i/>
          <w:iCs/>
          <w:sz w:val="18"/>
          <w:szCs w:val="18"/>
        </w:rPr>
        <w:t>P</w:t>
      </w:r>
      <w:r w:rsidRPr="00BA5068">
        <w:rPr>
          <w:b/>
          <w:bCs/>
          <w:i/>
          <w:iCs/>
          <w:sz w:val="18"/>
          <w:szCs w:val="18"/>
        </w:rPr>
        <w:t>rzy wyborze zabezpieczenia w formie weksla in blanco albo aktu notarialnego o poddaniu się egzekucji konieczne jest ustanowienie dodatkowego zabezpieczenia</w:t>
      </w:r>
      <w:r>
        <w:rPr>
          <w:b/>
          <w:bCs/>
          <w:i/>
          <w:iCs/>
          <w:sz w:val="18"/>
          <w:szCs w:val="18"/>
        </w:rPr>
        <w:t xml:space="preserve">. </w:t>
      </w:r>
      <w:r w:rsidRPr="00BA5068">
        <w:rPr>
          <w:b/>
          <w:bCs/>
          <w:i/>
          <w:iCs/>
          <w:sz w:val="18"/>
          <w:szCs w:val="18"/>
        </w:rPr>
        <w:t xml:space="preserve"> </w:t>
      </w:r>
    </w:p>
    <w:p w14:paraId="4FA79F83" w14:textId="77777777" w:rsidR="00BA5068" w:rsidRPr="00BA5068" w:rsidRDefault="00BA5068" w:rsidP="00BA5068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b/>
          <w:bCs/>
          <w:i/>
          <w:iCs/>
          <w:sz w:val="18"/>
          <w:szCs w:val="18"/>
        </w:rPr>
      </w:pPr>
    </w:p>
    <w:p w14:paraId="43CB0917" w14:textId="41F5009B" w:rsidR="00BA5068" w:rsidRDefault="00BA5068" w:rsidP="00BA5068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0" w:line="360" w:lineRule="auto"/>
        <w:jc w:val="both"/>
      </w:pPr>
      <w:r>
        <w:t xml:space="preserve">poręczenie cywilne </w:t>
      </w:r>
    </w:p>
    <w:p w14:paraId="7E4BD2E9" w14:textId="38A49AD3" w:rsidR="00BA5068" w:rsidRDefault="00BA5068" w:rsidP="00BA5068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0" w:line="360" w:lineRule="auto"/>
        <w:jc w:val="both"/>
      </w:pPr>
      <w:r>
        <w:t xml:space="preserve">weksel in blanco </w:t>
      </w:r>
    </w:p>
    <w:p w14:paraId="3DB5285E" w14:textId="57AB8547" w:rsidR="00BA5068" w:rsidRDefault="00BA5068" w:rsidP="00BA5068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0" w:line="360" w:lineRule="auto"/>
        <w:jc w:val="both"/>
      </w:pPr>
      <w:r>
        <w:t>weksel z poręczeniem wekslowym (</w:t>
      </w:r>
      <w:proofErr w:type="spellStart"/>
      <w:r>
        <w:t>aval</w:t>
      </w:r>
      <w:proofErr w:type="spellEnd"/>
      <w:r>
        <w:t xml:space="preserve">) </w:t>
      </w:r>
    </w:p>
    <w:p w14:paraId="7853FD76" w14:textId="70BFB523" w:rsidR="00BA5068" w:rsidRDefault="00BA5068" w:rsidP="00BA5068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0" w:line="360" w:lineRule="auto"/>
        <w:jc w:val="both"/>
      </w:pPr>
      <w:r>
        <w:t xml:space="preserve">gwarancja bankowa </w:t>
      </w:r>
    </w:p>
    <w:p w14:paraId="2034D8BE" w14:textId="26155B48" w:rsidR="00BA5068" w:rsidRDefault="00BA5068" w:rsidP="00BA5068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0" w:line="360" w:lineRule="auto"/>
        <w:jc w:val="both"/>
      </w:pPr>
      <w:r>
        <w:t xml:space="preserve">zastaw rejestrowy na prawach i rzeczach </w:t>
      </w:r>
    </w:p>
    <w:p w14:paraId="78CD059F" w14:textId="2FE1D4AF" w:rsidR="00BA5068" w:rsidRDefault="00BA5068" w:rsidP="00BA5068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0" w:line="360" w:lineRule="auto"/>
        <w:jc w:val="both"/>
      </w:pPr>
      <w:r>
        <w:t xml:space="preserve">blokada środków zgromadzonych na rachunku płatniczym </w:t>
      </w:r>
    </w:p>
    <w:p w14:paraId="3F481978" w14:textId="0DD35524" w:rsidR="00BA5068" w:rsidRDefault="00BA5068" w:rsidP="00BA5068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0" w:line="360" w:lineRule="auto"/>
        <w:jc w:val="both"/>
      </w:pPr>
      <w:r>
        <w:t xml:space="preserve">akt notarialny o poddaniu się egzekucji przez dłużnika </w:t>
      </w:r>
    </w:p>
    <w:p w14:paraId="141F6F0F" w14:textId="2441D2FA" w:rsidR="00101A4F" w:rsidRDefault="00101A4F" w:rsidP="00101A4F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  <w:r>
        <w:lastRenderedPageBreak/>
        <w:t xml:space="preserve">Prawdziwość informacji podanych w niniejszym wniosku oraz zawartych w załączonych do niego dokumentach potwierdzam własnoręcznym podpisem. Świadomy odpowiedzialności karnej wynikającej z art. 233 § 1 Kodeksu karnego, „Kto składając zeznania mające służyć za dowód   w postępowaniu sądowym lub innym postępowaniu prowadzonym na podstawie ustawy, zeznaje nieprawdę lub zataja prawdę podlega karze pozbawienia wolności od 6 miesięcy do lat 8”, oświadczam, że informacje zawarte we wniosku i w załączonych do niego dokumentach są zgodne ze stanem prawnym i faktycznym. </w:t>
      </w:r>
    </w:p>
    <w:p w14:paraId="14F460C1" w14:textId="77777777" w:rsidR="00101A4F" w:rsidRDefault="00101A4F" w:rsidP="00101A4F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</w:p>
    <w:p w14:paraId="7E307878" w14:textId="77777777" w:rsidR="00101A4F" w:rsidRDefault="00101A4F" w:rsidP="00101A4F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</w:p>
    <w:p w14:paraId="248A81D1" w14:textId="77777777" w:rsidR="00101A4F" w:rsidRDefault="00101A4F" w:rsidP="00101A4F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</w:p>
    <w:p w14:paraId="70A2E9E4" w14:textId="09CB6790" w:rsidR="00101A4F" w:rsidRPr="00380554" w:rsidRDefault="00101A4F" w:rsidP="00380554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sz w:val="18"/>
          <w:szCs w:val="18"/>
        </w:rPr>
      </w:pPr>
      <w:r>
        <w:t xml:space="preserve">              </w:t>
      </w:r>
      <w:r w:rsidRPr="00380554">
        <w:rPr>
          <w:sz w:val="18"/>
          <w:szCs w:val="18"/>
        </w:rPr>
        <w:t>.........................................................</w:t>
      </w:r>
      <w:r w:rsidRPr="00380554">
        <w:rPr>
          <w:sz w:val="18"/>
          <w:szCs w:val="18"/>
        </w:rPr>
        <w:tab/>
      </w:r>
      <w:r w:rsidRPr="00380554">
        <w:rPr>
          <w:sz w:val="18"/>
          <w:szCs w:val="18"/>
        </w:rPr>
        <w:tab/>
        <w:t xml:space="preserve">            </w:t>
      </w:r>
      <w:r w:rsidR="00380554">
        <w:rPr>
          <w:sz w:val="18"/>
          <w:szCs w:val="18"/>
        </w:rPr>
        <w:tab/>
      </w:r>
      <w:r w:rsidR="00380554">
        <w:rPr>
          <w:sz w:val="18"/>
          <w:szCs w:val="18"/>
        </w:rPr>
        <w:tab/>
      </w:r>
      <w:r w:rsidRPr="00380554">
        <w:rPr>
          <w:sz w:val="18"/>
          <w:szCs w:val="18"/>
        </w:rPr>
        <w:t xml:space="preserve">   .................................................................</w:t>
      </w:r>
    </w:p>
    <w:p w14:paraId="34F3CE29" w14:textId="322D3FA6" w:rsidR="00101A4F" w:rsidRPr="00380554" w:rsidRDefault="00101A4F" w:rsidP="00380554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i/>
          <w:iCs/>
          <w:sz w:val="18"/>
          <w:szCs w:val="18"/>
        </w:rPr>
      </w:pPr>
      <w:r w:rsidRPr="00380554">
        <w:rPr>
          <w:i/>
          <w:iCs/>
          <w:sz w:val="18"/>
          <w:szCs w:val="18"/>
        </w:rPr>
        <w:t xml:space="preserve">                            /Miejscowość, data/</w:t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  <w:t xml:space="preserve">           /podpis i pieczątka wnioskodawcy</w:t>
      </w:r>
    </w:p>
    <w:p w14:paraId="0838B7F7" w14:textId="6958E6AD" w:rsidR="00101A4F" w:rsidRPr="00380554" w:rsidRDefault="00101A4F" w:rsidP="00380554">
      <w:pPr>
        <w:pStyle w:val="Akapitzlist"/>
        <w:tabs>
          <w:tab w:val="left" w:pos="0"/>
          <w:tab w:val="left" w:pos="284"/>
        </w:tabs>
        <w:spacing w:after="0" w:line="240" w:lineRule="auto"/>
        <w:ind w:left="426"/>
        <w:jc w:val="both"/>
        <w:rPr>
          <w:i/>
          <w:iCs/>
          <w:sz w:val="18"/>
          <w:szCs w:val="18"/>
        </w:rPr>
      </w:pP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</w:r>
      <w:r w:rsidRPr="00380554">
        <w:rPr>
          <w:i/>
          <w:iCs/>
          <w:sz w:val="18"/>
          <w:szCs w:val="18"/>
        </w:rPr>
        <w:tab/>
        <w:t xml:space="preserve">                           lub innej osoby uprawnionej do jego reprezentowania/</w:t>
      </w:r>
    </w:p>
    <w:p w14:paraId="43DDCB51" w14:textId="77777777" w:rsid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</w:pPr>
    </w:p>
    <w:p w14:paraId="260FAAA0" w14:textId="77777777" w:rsid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</w:pPr>
    </w:p>
    <w:p w14:paraId="36F81ECF" w14:textId="77777777" w:rsid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</w:pPr>
    </w:p>
    <w:p w14:paraId="35E2C43F" w14:textId="77777777" w:rsid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</w:pPr>
    </w:p>
    <w:p w14:paraId="4AEFA631" w14:textId="77777777" w:rsid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</w:pPr>
    </w:p>
    <w:p w14:paraId="5E7046D5" w14:textId="77777777" w:rsid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</w:pPr>
    </w:p>
    <w:p w14:paraId="42691A02" w14:textId="10A989C4" w:rsidR="00101A4F" w:rsidRP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Informacje dotyczące procedury rozpatrywania wniosku</w:t>
      </w:r>
      <w:r w:rsidRPr="00380554">
        <w:rPr>
          <w:sz w:val="18"/>
          <w:szCs w:val="18"/>
        </w:rPr>
        <w:t>:</w:t>
      </w:r>
    </w:p>
    <w:p w14:paraId="1489EC6B" w14:textId="135F92C5" w:rsidR="006A18DF" w:rsidRPr="006A18DF" w:rsidRDefault="006A18DF" w:rsidP="006A18DF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6A18DF">
        <w:rPr>
          <w:rFonts w:ascii="Calibri" w:hAnsi="Calibri" w:cs="Calibri"/>
          <w:sz w:val="18"/>
          <w:szCs w:val="18"/>
        </w:rPr>
        <w:t xml:space="preserve">Wniosek wraz z kompletem załączników składany jest w terminach wyznaczonych przez Urząd w formie papierowej w siedzibie Urzędu lub w formie elektronicznej (wniosek złożony w formie elektronicznej musi być opatrzony bezpiecznym podpisem elektronicznym weryfikowanym za pomocą ważnego kwalifikowanego certyfikatu z zachowaniem zasad przewidzianych w przepisach o podpisie elektronicznym, podpisem osobistym lup podpisem potwierdzonym profilem zaufanym). </w:t>
      </w:r>
    </w:p>
    <w:p w14:paraId="03838BD1" w14:textId="1D5D04B2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Wniosek złożony w terminie </w:t>
      </w:r>
      <w:proofErr w:type="gramStart"/>
      <w:r w:rsidRPr="00380554">
        <w:rPr>
          <w:rFonts w:ascii="Calibri" w:hAnsi="Calibri" w:cs="Calibri"/>
          <w:sz w:val="18"/>
          <w:szCs w:val="18"/>
        </w:rPr>
        <w:t>innym,</w:t>
      </w:r>
      <w:proofErr w:type="gramEnd"/>
      <w:r w:rsidRPr="00380554">
        <w:rPr>
          <w:rFonts w:ascii="Calibri" w:hAnsi="Calibri" w:cs="Calibri"/>
          <w:sz w:val="18"/>
          <w:szCs w:val="18"/>
        </w:rPr>
        <w:t xml:space="preserve"> niż ten wyznaczony przez Urząd nie będzie podlegał ocenie. </w:t>
      </w:r>
    </w:p>
    <w:p w14:paraId="6897951C" w14:textId="77777777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Złożenie wniosku nie jest równoznaczne z przyznaniem refundacji. </w:t>
      </w:r>
    </w:p>
    <w:p w14:paraId="1A403841" w14:textId="77777777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Wnioski zostają poddane wstępnej ocenie formalnej, która polega na sprawdzeniu kompletności wniosku oraz spełnieniu warunków przewidzianych w Ustawie, rozporządzeniu oraz przepisów pomocy publicznej. </w:t>
      </w:r>
    </w:p>
    <w:p w14:paraId="2CBACA5D" w14:textId="66DFE082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W przypadku stwierdzenia braków we wniosku o refundację lub błędów rachunkowych oraz innych oczywistych pomyłek Urząd wzywa Wnioskodawcę do uzupełnienia lub poprawienia wniosku w wyznaczonym terminie, nie krótszym niż 7 dni, pod rygorem pozostawienia wniosku bez rozpatrzenia. </w:t>
      </w:r>
    </w:p>
    <w:p w14:paraId="14F226D5" w14:textId="77777777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>Wnioski niekompletne pozostawia się bez rozpatrzenia.</w:t>
      </w:r>
    </w:p>
    <w:p w14:paraId="28C87313" w14:textId="77777777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Wnioski, które otrzymały pozytywną ocenę formalną opiniowane są przez Komisję powołaną w tym celu przez Starostę Międzychodzkiego.  </w:t>
      </w:r>
    </w:p>
    <w:p w14:paraId="2CF3747F" w14:textId="77777777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>Posiedzenia komisji odbywają się zgodnie z zapotrzebowaniem.</w:t>
      </w:r>
    </w:p>
    <w:p w14:paraId="12C908C0" w14:textId="77777777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>Prace komisji oparte są na zasadach bezstronności i równego traktowania Wnioskodawców, przy uwzględnieniu art. 24 ustawy z dnia 14 czerwca 1960 r. - Kodeks Postępowania Administracyjnego.</w:t>
      </w:r>
    </w:p>
    <w:p w14:paraId="456174B5" w14:textId="77777777" w:rsidR="00380554" w:rsidRPr="00380554" w:rsidRDefault="00380554" w:rsidP="00380554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>Do czynności związanych z opiniowaniem wniosków Komisja może przystąpić w składzie nie mniejszym niż trzy osoby z obowiązkowym udziałem Przewodniczącego lub Zastępcy Przewodniczącego.</w:t>
      </w:r>
    </w:p>
    <w:p w14:paraId="2FAA70E2" w14:textId="2D2E2ECF" w:rsidR="00380554" w:rsidRDefault="00380554" w:rsidP="00380554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Ocena wniosku dokonywana jest zgodnie z kartą oceny wniosku stanowiącą Załącznik nr 1</w:t>
      </w:r>
      <w:r w:rsidR="004528C9">
        <w:rPr>
          <w:rFonts w:ascii="Calibri" w:hAnsi="Calibri" w:cs="Calibri"/>
          <w:sz w:val="18"/>
          <w:szCs w:val="18"/>
        </w:rPr>
        <w:t>1.</w:t>
      </w:r>
    </w:p>
    <w:p w14:paraId="4B15780B" w14:textId="5316E05F" w:rsidR="00380554" w:rsidRPr="00380554" w:rsidRDefault="00380554" w:rsidP="00380554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O ostatecznej wartości przyznanej refundacji decyduje Komisja, o której mowa w ust. 9 oraz Dyrektor Urzędu. </w:t>
      </w:r>
    </w:p>
    <w:p w14:paraId="11AB2AA5" w14:textId="77777777" w:rsidR="00380554" w:rsidRPr="00380554" w:rsidRDefault="00380554" w:rsidP="00380554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W przypadku ograniczonej ilości środków finansowych Urząd zastrzega sobie prawo do przyznania refundacji na wyposażenie lub doposażenie maksymalnie 1 stanowiska pracy w ramach pozytywnie rozpatrzonego wniosku bądź kilku złożonych wniosków przez jednego Wnioskodawcę. </w:t>
      </w:r>
    </w:p>
    <w:p w14:paraId="6E8FBDF3" w14:textId="77777777" w:rsidR="00380554" w:rsidRPr="00380554" w:rsidRDefault="00380554" w:rsidP="00380554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>Wnioski zaopiniowane przez Komisję oraz Dyrektora Urzędu wymagają akceptacji Starosty Międzychodzkiego.</w:t>
      </w:r>
    </w:p>
    <w:p w14:paraId="1B771475" w14:textId="77777777" w:rsidR="00380554" w:rsidRPr="00380554" w:rsidRDefault="00380554" w:rsidP="00380554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 xml:space="preserve">O sposobie rozpatrzenia wniosku Urząd powiadamia Wnioskodawcę w formie pisemnej w terminie 30 dni od dnia złożenia kompletnego i prawidłowo sporządzonego wniosku wraz z wszystkimi załącznikami niezbędnymi do jego prawidłowej oceny. </w:t>
      </w:r>
      <w:r w:rsidRPr="00380554">
        <w:rPr>
          <w:rFonts w:ascii="Calibri" w:hAnsi="Calibri" w:cs="Calibri"/>
          <w:b/>
          <w:bCs/>
          <w:sz w:val="18"/>
          <w:szCs w:val="18"/>
        </w:rPr>
        <w:t>Bieg terminu rozpatrzenia wniosku rozpoczyna się od daty jego skompletowania, z uwzględnieniem dokumentów uzupełniających wskazanych przez Urząd jako niezbędnych do jego prawidłowej oceny.</w:t>
      </w:r>
      <w:r w:rsidRPr="00380554">
        <w:rPr>
          <w:rFonts w:ascii="Calibri" w:hAnsi="Calibri" w:cs="Calibri"/>
          <w:sz w:val="18"/>
          <w:szCs w:val="18"/>
        </w:rPr>
        <w:t xml:space="preserve"> W przypadku niemożności rozpatrzenia wniosku w ww. terminie Urząd powiadamia Wnioskodawcę o przyczynie zwłoki oraz wskazuje nowy termin rozpatrzenia wniosku.</w:t>
      </w:r>
    </w:p>
    <w:p w14:paraId="425885AD" w14:textId="77777777" w:rsidR="00380554" w:rsidRPr="00380554" w:rsidRDefault="00380554" w:rsidP="00380554">
      <w:pPr>
        <w:numPr>
          <w:ilvl w:val="0"/>
          <w:numId w:val="3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80554">
        <w:rPr>
          <w:rFonts w:ascii="Calibri" w:hAnsi="Calibri" w:cs="Calibri"/>
          <w:sz w:val="18"/>
          <w:szCs w:val="18"/>
        </w:rPr>
        <w:t>W przypadku negatywnego rozpatrzenia wniosku podaje się przyczynę odmowy. Przyznanie refundacji dokonywane jest na podstawie umowy cywilno-prawnej, a nie na podstawie decyzji administracyjnej, w związku z czym od negatywnego rozpatrzenia wniosku nie przysługuje odwołanie.</w:t>
      </w:r>
    </w:p>
    <w:p w14:paraId="34B031C1" w14:textId="77777777" w:rsidR="00380554" w:rsidRDefault="00380554" w:rsidP="00380554">
      <w:pPr>
        <w:tabs>
          <w:tab w:val="left" w:pos="0"/>
          <w:tab w:val="left" w:pos="284"/>
        </w:tabs>
        <w:spacing w:after="0" w:line="360" w:lineRule="auto"/>
        <w:jc w:val="both"/>
      </w:pPr>
    </w:p>
    <w:p w14:paraId="7FD04E04" w14:textId="77777777" w:rsidR="00380554" w:rsidRDefault="00380554" w:rsidP="00101A4F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</w:p>
    <w:p w14:paraId="58914B21" w14:textId="77777777" w:rsidR="00380554" w:rsidRPr="00C20A5D" w:rsidRDefault="00380554" w:rsidP="00101A4F">
      <w:pPr>
        <w:pStyle w:val="Akapitzlist"/>
        <w:tabs>
          <w:tab w:val="left" w:pos="0"/>
          <w:tab w:val="left" w:pos="284"/>
        </w:tabs>
        <w:spacing w:after="0" w:line="360" w:lineRule="auto"/>
        <w:ind w:left="426"/>
        <w:jc w:val="both"/>
      </w:pPr>
    </w:p>
    <w:p w14:paraId="5A522A5D" w14:textId="6C95168A" w:rsidR="00C20A5D" w:rsidRPr="00C0634F" w:rsidRDefault="0072345B" w:rsidP="00C0634F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426" w:hanging="142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WYKAZ ZAŁĄCZNIKÓW DO WNIOSKU </w:t>
      </w:r>
    </w:p>
    <w:p w14:paraId="4059753D" w14:textId="5A49D287" w:rsidR="00B805CB" w:rsidRDefault="00B805CB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 xml:space="preserve">Oświadczenie Wnioskodawcy </w:t>
      </w:r>
      <w:r w:rsidR="00101A4F">
        <w:t xml:space="preserve">- </w:t>
      </w:r>
      <w:r>
        <w:t xml:space="preserve">Załącznik nr 1, </w:t>
      </w:r>
      <w:r w:rsidR="00101A4F">
        <w:t xml:space="preserve">1a </w:t>
      </w:r>
      <w:r>
        <w:t xml:space="preserve">lub </w:t>
      </w:r>
      <w:r w:rsidR="00101A4F">
        <w:t>1b</w:t>
      </w:r>
      <w:r w:rsidR="00DA2F59">
        <w:t>.</w:t>
      </w:r>
    </w:p>
    <w:p w14:paraId="17D1EFD3" w14:textId="752467FD" w:rsidR="00101A4F" w:rsidRDefault="00101A4F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>Oświadczenie o niekaralności - Załącznik nr 2</w:t>
      </w:r>
      <w:r w:rsidR="00DA2F59">
        <w:t>.</w:t>
      </w:r>
      <w:r>
        <w:t xml:space="preserve"> </w:t>
      </w:r>
    </w:p>
    <w:p w14:paraId="40201485" w14:textId="4D88FFDB" w:rsidR="00B805CB" w:rsidRDefault="008D0CD8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 xml:space="preserve">Oświadczenie majątkowe wnioskodawcy </w:t>
      </w:r>
      <w:r w:rsidR="00101A4F">
        <w:t xml:space="preserve">- </w:t>
      </w:r>
      <w:r>
        <w:t xml:space="preserve">Załącznik nr </w:t>
      </w:r>
      <w:r w:rsidR="00101A4F">
        <w:t>3 lub 3a</w:t>
      </w:r>
      <w:r w:rsidR="00B30073">
        <w:t>.</w:t>
      </w:r>
    </w:p>
    <w:p w14:paraId="15BD4289" w14:textId="08FCC200" w:rsidR="008D0CD8" w:rsidRDefault="008D0CD8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 xml:space="preserve">Oświadczenie o otrzymanej pomocy de </w:t>
      </w:r>
      <w:proofErr w:type="spellStart"/>
      <w:r>
        <w:t>minimis</w:t>
      </w:r>
      <w:proofErr w:type="spellEnd"/>
      <w:r>
        <w:t xml:space="preserve"> </w:t>
      </w:r>
      <w:r w:rsidR="00101A4F">
        <w:t xml:space="preserve">- </w:t>
      </w:r>
      <w:r>
        <w:t xml:space="preserve">Załącznik nr </w:t>
      </w:r>
      <w:r w:rsidR="00101A4F">
        <w:t>4</w:t>
      </w:r>
      <w:r w:rsidR="00B30073">
        <w:t>.</w:t>
      </w:r>
    </w:p>
    <w:p w14:paraId="2B7DBC84" w14:textId="74ED9AC8" w:rsidR="008D0CD8" w:rsidRDefault="008D0CD8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 xml:space="preserve">Formularz informacji przedstawianych przy ubieganiu się o pomoc de </w:t>
      </w:r>
      <w:proofErr w:type="spellStart"/>
      <w:r>
        <w:t>minimis</w:t>
      </w:r>
      <w:proofErr w:type="spellEnd"/>
      <w:r>
        <w:t xml:space="preserve"> </w:t>
      </w:r>
      <w:r w:rsidR="00101A4F">
        <w:t xml:space="preserve">- </w:t>
      </w:r>
      <w:r>
        <w:t xml:space="preserve">Załącznik nr </w:t>
      </w:r>
      <w:r w:rsidR="00101A4F">
        <w:t>5</w:t>
      </w:r>
      <w:r w:rsidR="004528C9">
        <w:t>.</w:t>
      </w:r>
    </w:p>
    <w:p w14:paraId="4ED8DD3E" w14:textId="76E507B8" w:rsidR="008D0CD8" w:rsidRDefault="008D0CD8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 xml:space="preserve">Formularz informacji przedstawianych przez wnioskodawcę przy ubieganiu się o pomoc de </w:t>
      </w:r>
      <w:proofErr w:type="spellStart"/>
      <w:r>
        <w:t>minimis</w:t>
      </w:r>
      <w:proofErr w:type="spellEnd"/>
      <w:r>
        <w:t xml:space="preserve"> w rolnictwie lub rybołówstwie </w:t>
      </w:r>
      <w:r w:rsidR="00101A4F">
        <w:t xml:space="preserve">- </w:t>
      </w:r>
      <w:r>
        <w:t xml:space="preserve">Załącznik nr </w:t>
      </w:r>
      <w:r w:rsidR="00101A4F">
        <w:t>6</w:t>
      </w:r>
      <w:r w:rsidR="00B30073">
        <w:t>.</w:t>
      </w:r>
    </w:p>
    <w:p w14:paraId="11CC2204" w14:textId="48CD915A" w:rsidR="00B42E6A" w:rsidRDefault="00B42E6A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 xml:space="preserve">Dokumenty dotyczące proponowanego zabezpieczenia zwrotu refundacji </w:t>
      </w:r>
      <w:r w:rsidR="00101A4F">
        <w:t xml:space="preserve">- </w:t>
      </w:r>
      <w:r>
        <w:t xml:space="preserve">Załącznik nr </w:t>
      </w:r>
      <w:r w:rsidR="00101A4F" w:rsidRPr="00101A4F">
        <w:t>7, 8, 8a, 9, 10</w:t>
      </w:r>
      <w:r w:rsidRPr="00101A4F">
        <w:t xml:space="preserve"> lub </w:t>
      </w:r>
      <w:r>
        <w:t>inne wskazane przez Urząd</w:t>
      </w:r>
      <w:r w:rsidR="00B30073">
        <w:t>.</w:t>
      </w:r>
      <w:r>
        <w:t xml:space="preserve"> </w:t>
      </w:r>
    </w:p>
    <w:p w14:paraId="217AC52C" w14:textId="198A2406" w:rsidR="00DA2F59" w:rsidRDefault="00DA2F59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>Druk – zgłoszenie krajowej oferty pracy – Załącznik nr 11.</w:t>
      </w:r>
    </w:p>
    <w:p w14:paraId="16F874AF" w14:textId="2D76C467" w:rsidR="00CC3A15" w:rsidRDefault="0072345B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>Dokumenty potwierdzające formę prawną Wnioskodawcy:</w:t>
      </w:r>
    </w:p>
    <w:p w14:paraId="7AB68378" w14:textId="47161C44" w:rsidR="0072345B" w:rsidRDefault="0072345B" w:rsidP="0072345B">
      <w:pPr>
        <w:pStyle w:val="Akapitzlist"/>
        <w:numPr>
          <w:ilvl w:val="0"/>
          <w:numId w:val="32"/>
        </w:numPr>
        <w:tabs>
          <w:tab w:val="left" w:pos="0"/>
          <w:tab w:val="left" w:pos="567"/>
        </w:tabs>
        <w:spacing w:after="0"/>
        <w:ind w:left="851"/>
        <w:jc w:val="both"/>
      </w:pPr>
      <w:r>
        <w:t xml:space="preserve"> w przypadku wnioskodawców podlegających wpisowi do Centralnej Ewidencji i Informacji o Działalności Gospodarczej – dokument potwierdzający wpis w formie wydruku ze strony internetowej CEIDG, </w:t>
      </w:r>
    </w:p>
    <w:p w14:paraId="0D6E7D10" w14:textId="4C007CC0" w:rsidR="0072345B" w:rsidRDefault="0072345B" w:rsidP="0072345B">
      <w:pPr>
        <w:pStyle w:val="Akapitzlist"/>
        <w:numPr>
          <w:ilvl w:val="0"/>
          <w:numId w:val="32"/>
        </w:numPr>
        <w:tabs>
          <w:tab w:val="left" w:pos="0"/>
          <w:tab w:val="left" w:pos="567"/>
        </w:tabs>
        <w:spacing w:after="0"/>
        <w:ind w:left="851"/>
        <w:jc w:val="both"/>
      </w:pPr>
      <w:r>
        <w:t xml:space="preserve">W przypadku wnioskodawców podlegających wpisowi do Krajowego Rejestru Sądowego - </w:t>
      </w:r>
      <w:r w:rsidRPr="0072345B">
        <w:t xml:space="preserve">dokument potwierdzający wpis </w:t>
      </w:r>
      <w:r>
        <w:t xml:space="preserve">do KRS </w:t>
      </w:r>
      <w:r w:rsidRPr="0072345B">
        <w:t>w formie wydruku ze strony internetowej</w:t>
      </w:r>
      <w:r>
        <w:t>,</w:t>
      </w:r>
    </w:p>
    <w:p w14:paraId="0E782EED" w14:textId="623876A5" w:rsidR="0072345B" w:rsidRDefault="0072345B" w:rsidP="0072345B">
      <w:pPr>
        <w:pStyle w:val="Akapitzlist"/>
        <w:numPr>
          <w:ilvl w:val="0"/>
          <w:numId w:val="32"/>
        </w:numPr>
        <w:tabs>
          <w:tab w:val="left" w:pos="0"/>
          <w:tab w:val="left" w:pos="567"/>
        </w:tabs>
        <w:spacing w:after="0"/>
        <w:ind w:left="851"/>
        <w:jc w:val="both"/>
      </w:pPr>
      <w:r>
        <w:t>Kserokopie innych dokumentów potwierdzających formę prawną wnioskodawcy np. umowy spółki cywilnej itp.</w:t>
      </w:r>
    </w:p>
    <w:p w14:paraId="138C9DB7" w14:textId="652079A0" w:rsidR="005C28F9" w:rsidRDefault="005C28F9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  <w:rPr>
          <w:b/>
          <w:bCs/>
          <w:i/>
          <w:iCs/>
        </w:rPr>
      </w:pPr>
      <w:r>
        <w:t xml:space="preserve">Zaświadczenie o wpisie do ewidencji szkół i placówek niepublicznych – </w:t>
      </w:r>
      <w:r w:rsidRPr="005C28F9">
        <w:rPr>
          <w:b/>
          <w:bCs/>
          <w:i/>
          <w:iCs/>
        </w:rPr>
        <w:t>dotyczy niepublicznego przedszkola lub niepublicznej szkoł</w:t>
      </w:r>
      <w:r w:rsidR="00B30073">
        <w:rPr>
          <w:b/>
          <w:bCs/>
          <w:i/>
          <w:iCs/>
        </w:rPr>
        <w:t>y.</w:t>
      </w:r>
      <w:r w:rsidRPr="005C28F9">
        <w:rPr>
          <w:b/>
          <w:bCs/>
          <w:i/>
          <w:iCs/>
        </w:rPr>
        <w:t xml:space="preserve"> </w:t>
      </w:r>
    </w:p>
    <w:p w14:paraId="7CBF1609" w14:textId="297888D6" w:rsidR="005C28F9" w:rsidRPr="005C28F9" w:rsidRDefault="005C28F9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  <w:rPr>
          <w:b/>
          <w:bCs/>
          <w:i/>
          <w:iCs/>
        </w:rPr>
      </w:pPr>
      <w:r>
        <w:t xml:space="preserve">Zaświadczenie o wpisie do rejestru żłobków i klubów dziecięcych – </w:t>
      </w:r>
      <w:r w:rsidRPr="005C28F9">
        <w:rPr>
          <w:b/>
          <w:bCs/>
          <w:i/>
          <w:iCs/>
        </w:rPr>
        <w:t>dotyczy żłobka lub klubu dziecięcego</w:t>
      </w:r>
      <w:r w:rsidRPr="005C28F9">
        <w:rPr>
          <w:i/>
          <w:iCs/>
        </w:rPr>
        <w:t>,</w:t>
      </w:r>
      <w:r>
        <w:t xml:space="preserve"> </w:t>
      </w:r>
    </w:p>
    <w:p w14:paraId="2827FAE6" w14:textId="1830E0F4" w:rsidR="005C28F9" w:rsidRPr="005C28F9" w:rsidRDefault="005C28F9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  <w:rPr>
          <w:b/>
          <w:bCs/>
          <w:i/>
          <w:iCs/>
        </w:rPr>
      </w:pPr>
      <w:r>
        <w:t xml:space="preserve">Dokumenty potwierdzające posiadanie gospodarstwa rolnego lub prowadzenie działu specjalnego produkcji rolnej (np. akt notarialny, nakaz płatniczy za ostatni rok podatkowy, umowa dzierżawy, użyczenia itp.) </w:t>
      </w:r>
      <w:r w:rsidRPr="005C28F9">
        <w:rPr>
          <w:b/>
          <w:bCs/>
          <w:i/>
          <w:iCs/>
        </w:rPr>
        <w:t>– dotyczy producenta rolnego</w:t>
      </w:r>
      <w:r w:rsidR="00B30073">
        <w:rPr>
          <w:b/>
          <w:bCs/>
          <w:i/>
          <w:iCs/>
        </w:rPr>
        <w:t>.</w:t>
      </w:r>
    </w:p>
    <w:p w14:paraId="18FB9E5F" w14:textId="13B7F708" w:rsidR="00B805CB" w:rsidRDefault="00B805CB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 xml:space="preserve">Dokumenty potwierdzający tytuł prawny do lokalu (np. akt własności, umowa najmu, dzierżawy itp.) </w:t>
      </w:r>
    </w:p>
    <w:p w14:paraId="58D6384A" w14:textId="01DA0D09" w:rsidR="00B805CB" w:rsidRDefault="008D0CD8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t>Pełnomocnictwo dla osoby/osób upoważnionej/</w:t>
      </w:r>
      <w:proofErr w:type="spellStart"/>
      <w:r>
        <w:t>ych</w:t>
      </w:r>
      <w:proofErr w:type="spellEnd"/>
      <w:r>
        <w:t xml:space="preserve"> do reprezentowania podmiotu</w:t>
      </w:r>
      <w:r w:rsidR="00B30073">
        <w:t>.</w:t>
      </w:r>
      <w:r>
        <w:t xml:space="preserve"> </w:t>
      </w:r>
    </w:p>
    <w:p w14:paraId="510E223F" w14:textId="75FAE7AC" w:rsidR="00B30073" w:rsidRPr="00B805CB" w:rsidRDefault="00B30073" w:rsidP="00B30073">
      <w:pPr>
        <w:pStyle w:val="Akapitzlist"/>
        <w:numPr>
          <w:ilvl w:val="0"/>
          <w:numId w:val="31"/>
        </w:numPr>
        <w:ind w:left="426" w:hanging="284"/>
      </w:pPr>
      <w:r>
        <w:t>O</w:t>
      </w:r>
      <w:r w:rsidRPr="00B30073">
        <w:t>świadczenie o uzyskaniu przez Wnioskodawcę niezbędnych pozwoleń do prowadzenia działalności (np. koncesja, zezwolenie, licencja, certyfikat) w przypadku, gdy wymaga tego przepis praw lub oświadczenie o prowadzeniu działalności niewymagającej uzyskania pozwoleń</w:t>
      </w:r>
      <w:r>
        <w:t>.</w:t>
      </w:r>
    </w:p>
    <w:p w14:paraId="5F021282" w14:textId="59BD5416" w:rsidR="0072345B" w:rsidRPr="0072345B" w:rsidRDefault="005C28F9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</w:pPr>
      <w:r>
        <w:rPr>
          <w:rFonts w:ascii="Arial" w:hAnsi="Arial" w:cs="Arial"/>
          <w:sz w:val="20"/>
          <w:szCs w:val="20"/>
        </w:rPr>
        <w:t>D</w:t>
      </w:r>
      <w:r w:rsidR="0072345B" w:rsidRPr="0072345B">
        <w:rPr>
          <w:rFonts w:ascii="Arial" w:hAnsi="Arial" w:cs="Arial"/>
          <w:sz w:val="20"/>
          <w:szCs w:val="20"/>
        </w:rPr>
        <w:t>okumenty potwierdzające</w:t>
      </w:r>
      <w:r w:rsidR="00723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liczbę </w:t>
      </w:r>
      <w:r w:rsidR="0072345B" w:rsidRPr="0072345B">
        <w:rPr>
          <w:rFonts w:ascii="Arial" w:hAnsi="Arial" w:cs="Arial"/>
          <w:sz w:val="20"/>
          <w:szCs w:val="20"/>
        </w:rPr>
        <w:t>zatrudni</w:t>
      </w:r>
      <w:r>
        <w:rPr>
          <w:rFonts w:ascii="Arial" w:hAnsi="Arial" w:cs="Arial"/>
          <w:sz w:val="20"/>
          <w:szCs w:val="20"/>
        </w:rPr>
        <w:t>onych pracowników</w:t>
      </w:r>
      <w:r w:rsidR="0072345B" w:rsidRPr="00723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5C28F9">
        <w:rPr>
          <w:rFonts w:ascii="Arial" w:hAnsi="Arial" w:cs="Arial"/>
          <w:sz w:val="20"/>
          <w:szCs w:val="20"/>
        </w:rPr>
        <w:t>na podstawie stosunku pracy w pełnym wymiarze czasu pracy</w:t>
      </w:r>
      <w:r>
        <w:rPr>
          <w:rFonts w:ascii="Arial" w:hAnsi="Arial" w:cs="Arial"/>
          <w:sz w:val="20"/>
          <w:szCs w:val="20"/>
        </w:rPr>
        <w:t>)</w:t>
      </w:r>
      <w:r w:rsidRPr="005C28F9">
        <w:rPr>
          <w:rFonts w:ascii="Arial" w:hAnsi="Arial" w:cs="Arial"/>
          <w:sz w:val="20"/>
          <w:szCs w:val="20"/>
        </w:rPr>
        <w:t xml:space="preserve"> </w:t>
      </w:r>
      <w:r w:rsidR="0072345B" w:rsidRPr="0072345B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poszczególnych 6 miesiącach poprzedzających złożenie wniosku (</w:t>
      </w:r>
      <w:r w:rsidR="00B805CB">
        <w:rPr>
          <w:rFonts w:ascii="Arial" w:hAnsi="Arial" w:cs="Arial"/>
          <w:sz w:val="20"/>
          <w:szCs w:val="20"/>
        </w:rPr>
        <w:t>np. zaświadczenie z ZUS lub deklaracje ZUS DRA oraz ZUS RCA)</w:t>
      </w:r>
      <w:r>
        <w:rPr>
          <w:rFonts w:ascii="Arial" w:hAnsi="Arial" w:cs="Arial"/>
          <w:sz w:val="20"/>
          <w:szCs w:val="20"/>
        </w:rPr>
        <w:t xml:space="preserve"> </w:t>
      </w:r>
      <w:r w:rsidRPr="005C28F9">
        <w:rPr>
          <w:rFonts w:ascii="Arial" w:hAnsi="Arial" w:cs="Arial"/>
          <w:b/>
          <w:bCs/>
          <w:i/>
          <w:iCs/>
          <w:sz w:val="20"/>
          <w:szCs w:val="20"/>
        </w:rPr>
        <w:t>– dotyczy producenta rolnego</w:t>
      </w:r>
      <w:r w:rsidR="00B3007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1AF96FC" w14:textId="33C3DA32" w:rsidR="00B30073" w:rsidRDefault="005C28F9" w:rsidP="0072345B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  <w:rPr>
          <w:b/>
          <w:bCs/>
          <w:i/>
          <w:iCs/>
        </w:rPr>
      </w:pPr>
      <w:r>
        <w:t xml:space="preserve"> Dokumenty potwierdzające zmniejszenie wymiaru czasu pracy lub stanu zatrudnienia z innych przyczyn</w:t>
      </w:r>
      <w:r w:rsidR="008D0CD8">
        <w:t xml:space="preserve"> niż dotyczące zakładu pracy</w:t>
      </w:r>
      <w:r>
        <w:t xml:space="preserve"> </w:t>
      </w:r>
      <w:r w:rsidR="008D0CD8">
        <w:t xml:space="preserve">oraz dokumenty potwierdzające uzupełnienie wymiaru casu pracy lub stanu zatrudnienia (np. świadectwa pracy, umowy o prace, deklaracje ZUS DRA i RCA, itp.) – </w:t>
      </w:r>
      <w:r w:rsidR="008D0CD8" w:rsidRPr="008D0CD8">
        <w:rPr>
          <w:b/>
          <w:bCs/>
          <w:i/>
          <w:iCs/>
        </w:rPr>
        <w:t xml:space="preserve">jeśli nastąpiło zmniejszenie wymiaru czasu pracy lub stanu zatrudnienia z innych przyczyn niż dotyczące zakładu pracy </w:t>
      </w:r>
      <w:r w:rsidR="008D0CD8">
        <w:rPr>
          <w:b/>
          <w:bCs/>
          <w:i/>
          <w:iCs/>
        </w:rPr>
        <w:t xml:space="preserve">                      </w:t>
      </w:r>
      <w:r w:rsidR="008D0CD8" w:rsidRPr="008D0CD8">
        <w:rPr>
          <w:b/>
          <w:bCs/>
          <w:i/>
          <w:iCs/>
        </w:rPr>
        <w:t>w okresie 6 miesięcy poprzedzającym złożenie wniosku</w:t>
      </w:r>
      <w:r w:rsidR="00B30073">
        <w:rPr>
          <w:b/>
          <w:bCs/>
          <w:i/>
          <w:iCs/>
        </w:rPr>
        <w:t>.</w:t>
      </w:r>
      <w:r w:rsidR="008D0CD8" w:rsidRPr="008D0CD8">
        <w:rPr>
          <w:b/>
          <w:bCs/>
          <w:i/>
          <w:iCs/>
        </w:rPr>
        <w:t xml:space="preserve"> </w:t>
      </w:r>
    </w:p>
    <w:p w14:paraId="183FF121" w14:textId="69766D2A" w:rsidR="00B30073" w:rsidRPr="00B30073" w:rsidRDefault="00B30073" w:rsidP="00B30073">
      <w:pPr>
        <w:pStyle w:val="Akapitzlist"/>
        <w:numPr>
          <w:ilvl w:val="0"/>
          <w:numId w:val="31"/>
        </w:numPr>
        <w:tabs>
          <w:tab w:val="left" w:pos="0"/>
          <w:tab w:val="left" w:pos="567"/>
        </w:tabs>
        <w:spacing w:after="0"/>
        <w:ind w:left="426" w:hanging="284"/>
        <w:jc w:val="both"/>
        <w:rPr>
          <w:i/>
          <w:iCs/>
        </w:rPr>
      </w:pPr>
      <w:r>
        <w:rPr>
          <w:b/>
          <w:bCs/>
          <w:i/>
          <w:iCs/>
        </w:rPr>
        <w:t xml:space="preserve"> </w:t>
      </w:r>
      <w:r>
        <w:t>I</w:t>
      </w:r>
      <w:r w:rsidRPr="00B30073">
        <w:t xml:space="preserve">nne dokumenty wskazane przez Urząd, związane z wnioskiem o refundację. </w:t>
      </w:r>
    </w:p>
    <w:p w14:paraId="68123F93" w14:textId="77777777" w:rsidR="00B30073" w:rsidRPr="001E58F1" w:rsidRDefault="00B30073" w:rsidP="00B30073">
      <w:pPr>
        <w:pStyle w:val="Lista3"/>
        <w:ind w:left="1440" w:firstLine="0"/>
        <w:rPr>
          <w:color w:val="FF0000"/>
        </w:rPr>
      </w:pPr>
    </w:p>
    <w:p w14:paraId="1D9A9BCA" w14:textId="3FE13597" w:rsidR="0072345B" w:rsidRPr="008D0CD8" w:rsidRDefault="0072345B" w:rsidP="00B30073">
      <w:pPr>
        <w:pStyle w:val="Akapitzlist"/>
        <w:tabs>
          <w:tab w:val="left" w:pos="0"/>
          <w:tab w:val="left" w:pos="567"/>
        </w:tabs>
        <w:spacing w:after="0"/>
        <w:ind w:left="426"/>
        <w:jc w:val="both"/>
        <w:rPr>
          <w:b/>
          <w:bCs/>
          <w:i/>
          <w:iCs/>
        </w:rPr>
      </w:pPr>
    </w:p>
    <w:p w14:paraId="05929941" w14:textId="77777777" w:rsidR="007F1E9C" w:rsidRDefault="007F1E9C" w:rsidP="007F1E9C">
      <w:pPr>
        <w:tabs>
          <w:tab w:val="left" w:pos="0"/>
          <w:tab w:val="left" w:pos="567"/>
        </w:tabs>
        <w:spacing w:after="0"/>
        <w:jc w:val="both"/>
      </w:pPr>
    </w:p>
    <w:p w14:paraId="0B70B67C" w14:textId="77777777" w:rsidR="007F1E9C" w:rsidRDefault="007F1E9C" w:rsidP="007F1E9C">
      <w:pPr>
        <w:tabs>
          <w:tab w:val="left" w:pos="0"/>
          <w:tab w:val="left" w:pos="567"/>
        </w:tabs>
        <w:spacing w:after="0"/>
        <w:jc w:val="both"/>
      </w:pPr>
    </w:p>
    <w:p w14:paraId="16A90D3E" w14:textId="77777777" w:rsidR="007F1E9C" w:rsidRPr="007F1E9C" w:rsidRDefault="007F1E9C" w:rsidP="007F1E9C">
      <w:pPr>
        <w:tabs>
          <w:tab w:val="left" w:pos="0"/>
          <w:tab w:val="left" w:pos="567"/>
        </w:tabs>
        <w:spacing w:after="0"/>
        <w:jc w:val="both"/>
      </w:pPr>
    </w:p>
    <w:p w14:paraId="004C6480" w14:textId="1BFB0E52" w:rsidR="00CC3A15" w:rsidRPr="007F1E9C" w:rsidRDefault="00CC3A15" w:rsidP="007F1E9C">
      <w:pPr>
        <w:pStyle w:val="Akapitzlist"/>
        <w:tabs>
          <w:tab w:val="left" w:pos="0"/>
          <w:tab w:val="left" w:pos="567"/>
        </w:tabs>
        <w:spacing w:after="0"/>
        <w:ind w:left="426"/>
        <w:jc w:val="right"/>
      </w:pPr>
    </w:p>
    <w:sectPr w:rsidR="00CC3A15" w:rsidRPr="007F1E9C" w:rsidSect="004528C9">
      <w:footerReference w:type="default" r:id="rId7"/>
      <w:pgSz w:w="11906" w:h="16838"/>
      <w:pgMar w:top="426" w:right="849" w:bottom="568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DA95" w14:textId="77777777" w:rsidR="00A55436" w:rsidRDefault="00A55436" w:rsidP="004528C9">
      <w:pPr>
        <w:spacing w:after="0" w:line="240" w:lineRule="auto"/>
      </w:pPr>
      <w:r>
        <w:separator/>
      </w:r>
    </w:p>
  </w:endnote>
  <w:endnote w:type="continuationSeparator" w:id="0">
    <w:p w14:paraId="0365C960" w14:textId="77777777" w:rsidR="00A55436" w:rsidRDefault="00A55436" w:rsidP="0045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543621"/>
      <w:docPartObj>
        <w:docPartGallery w:val="Page Numbers (Bottom of Page)"/>
        <w:docPartUnique/>
      </w:docPartObj>
    </w:sdtPr>
    <w:sdtContent>
      <w:p w14:paraId="0C81981E" w14:textId="1FBEBE33" w:rsidR="004528C9" w:rsidRDefault="004528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FA1E3" w14:textId="77777777" w:rsidR="004528C9" w:rsidRDefault="00452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F16E" w14:textId="77777777" w:rsidR="00A55436" w:rsidRDefault="00A55436" w:rsidP="004528C9">
      <w:pPr>
        <w:spacing w:after="0" w:line="240" w:lineRule="auto"/>
      </w:pPr>
      <w:r>
        <w:separator/>
      </w:r>
    </w:p>
  </w:footnote>
  <w:footnote w:type="continuationSeparator" w:id="0">
    <w:p w14:paraId="56725FCE" w14:textId="77777777" w:rsidR="00A55436" w:rsidRDefault="00A55436" w:rsidP="0045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336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D7CC6"/>
    <w:multiLevelType w:val="hybridMultilevel"/>
    <w:tmpl w:val="26307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4910B3"/>
    <w:multiLevelType w:val="hybridMultilevel"/>
    <w:tmpl w:val="49BC1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5CE7"/>
    <w:multiLevelType w:val="hybridMultilevel"/>
    <w:tmpl w:val="DBB6527C"/>
    <w:lvl w:ilvl="0" w:tplc="E82A5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711A"/>
    <w:multiLevelType w:val="hybridMultilevel"/>
    <w:tmpl w:val="E60C098E"/>
    <w:lvl w:ilvl="0" w:tplc="CF2673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C2F63"/>
    <w:multiLevelType w:val="hybridMultilevel"/>
    <w:tmpl w:val="36442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56F91"/>
    <w:multiLevelType w:val="hybridMultilevel"/>
    <w:tmpl w:val="5C908C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1C3C1F"/>
    <w:multiLevelType w:val="hybridMultilevel"/>
    <w:tmpl w:val="514C2D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A960B8"/>
    <w:multiLevelType w:val="hybridMultilevel"/>
    <w:tmpl w:val="68804C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B91F91"/>
    <w:multiLevelType w:val="hybridMultilevel"/>
    <w:tmpl w:val="4F98E7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6B84815"/>
    <w:multiLevelType w:val="hybridMultilevel"/>
    <w:tmpl w:val="3882606A"/>
    <w:lvl w:ilvl="0" w:tplc="9E6C161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C00365"/>
    <w:multiLevelType w:val="hybridMultilevel"/>
    <w:tmpl w:val="838400A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71F6E"/>
    <w:multiLevelType w:val="hybridMultilevel"/>
    <w:tmpl w:val="E5B4BB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596850"/>
    <w:multiLevelType w:val="hybridMultilevel"/>
    <w:tmpl w:val="1638D102"/>
    <w:lvl w:ilvl="0" w:tplc="9E6C161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07C3F1F"/>
    <w:multiLevelType w:val="hybridMultilevel"/>
    <w:tmpl w:val="01067B88"/>
    <w:lvl w:ilvl="0" w:tplc="9E9E866A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AF56A6"/>
    <w:multiLevelType w:val="hybridMultilevel"/>
    <w:tmpl w:val="CA301860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6FD3"/>
    <w:multiLevelType w:val="hybridMultilevel"/>
    <w:tmpl w:val="FC5A9540"/>
    <w:lvl w:ilvl="0" w:tplc="2A72C8B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C2B37"/>
    <w:multiLevelType w:val="hybridMultilevel"/>
    <w:tmpl w:val="838400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24770"/>
    <w:multiLevelType w:val="hybridMultilevel"/>
    <w:tmpl w:val="8BAA9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55289C"/>
    <w:multiLevelType w:val="hybridMultilevel"/>
    <w:tmpl w:val="6248F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249C8"/>
    <w:multiLevelType w:val="hybridMultilevel"/>
    <w:tmpl w:val="7CBC99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2D7896"/>
    <w:multiLevelType w:val="hybridMultilevel"/>
    <w:tmpl w:val="E884BF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3C2AF4"/>
    <w:multiLevelType w:val="hybridMultilevel"/>
    <w:tmpl w:val="2500E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D4B97"/>
    <w:multiLevelType w:val="hybridMultilevel"/>
    <w:tmpl w:val="0B98244E"/>
    <w:lvl w:ilvl="0" w:tplc="29700CF2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AF366D"/>
    <w:multiLevelType w:val="hybridMultilevel"/>
    <w:tmpl w:val="4B661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11B36"/>
    <w:multiLevelType w:val="hybridMultilevel"/>
    <w:tmpl w:val="56904C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580912"/>
    <w:multiLevelType w:val="hybridMultilevel"/>
    <w:tmpl w:val="605893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7130CE"/>
    <w:multiLevelType w:val="hybridMultilevel"/>
    <w:tmpl w:val="17F8E796"/>
    <w:lvl w:ilvl="0" w:tplc="9E6C161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EA226F2"/>
    <w:multiLevelType w:val="hybridMultilevel"/>
    <w:tmpl w:val="AE8E080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676AED"/>
    <w:multiLevelType w:val="hybridMultilevel"/>
    <w:tmpl w:val="86CA7C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04268"/>
    <w:multiLevelType w:val="hybridMultilevel"/>
    <w:tmpl w:val="27621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58C14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92925"/>
    <w:multiLevelType w:val="hybridMultilevel"/>
    <w:tmpl w:val="40EC0818"/>
    <w:lvl w:ilvl="0" w:tplc="DCE6E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F45A8"/>
    <w:multiLevelType w:val="hybridMultilevel"/>
    <w:tmpl w:val="A97CAAA8"/>
    <w:lvl w:ilvl="0" w:tplc="88F0E4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03EE"/>
    <w:multiLevelType w:val="hybridMultilevel"/>
    <w:tmpl w:val="D1D2FC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715EDA"/>
    <w:multiLevelType w:val="hybridMultilevel"/>
    <w:tmpl w:val="4522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007"/>
    <w:multiLevelType w:val="hybridMultilevel"/>
    <w:tmpl w:val="B706D1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F520C"/>
    <w:multiLevelType w:val="hybridMultilevel"/>
    <w:tmpl w:val="64A8E6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602037">
    <w:abstractNumId w:val="24"/>
  </w:num>
  <w:num w:numId="2" w16cid:durableId="1539124582">
    <w:abstractNumId w:val="34"/>
  </w:num>
  <w:num w:numId="3" w16cid:durableId="1718509340">
    <w:abstractNumId w:val="3"/>
  </w:num>
  <w:num w:numId="4" w16cid:durableId="585503909">
    <w:abstractNumId w:val="15"/>
  </w:num>
  <w:num w:numId="5" w16cid:durableId="2105223611">
    <w:abstractNumId w:val="17"/>
  </w:num>
  <w:num w:numId="6" w16cid:durableId="1204706193">
    <w:abstractNumId w:val="4"/>
  </w:num>
  <w:num w:numId="7" w16cid:durableId="767315277">
    <w:abstractNumId w:val="25"/>
  </w:num>
  <w:num w:numId="8" w16cid:durableId="1968780755">
    <w:abstractNumId w:val="7"/>
  </w:num>
  <w:num w:numId="9" w16cid:durableId="500706819">
    <w:abstractNumId w:val="27"/>
  </w:num>
  <w:num w:numId="10" w16cid:durableId="1194346009">
    <w:abstractNumId w:val="36"/>
  </w:num>
  <w:num w:numId="11" w16cid:durableId="1968510330">
    <w:abstractNumId w:val="10"/>
  </w:num>
  <w:num w:numId="12" w16cid:durableId="1391538006">
    <w:abstractNumId w:val="13"/>
  </w:num>
  <w:num w:numId="13" w16cid:durableId="1782263118">
    <w:abstractNumId w:val="23"/>
  </w:num>
  <w:num w:numId="14" w16cid:durableId="936863418">
    <w:abstractNumId w:val="14"/>
  </w:num>
  <w:num w:numId="15" w16cid:durableId="1556041451">
    <w:abstractNumId w:val="28"/>
  </w:num>
  <w:num w:numId="16" w16cid:durableId="1487434350">
    <w:abstractNumId w:val="31"/>
  </w:num>
  <w:num w:numId="17" w16cid:durableId="1677540274">
    <w:abstractNumId w:val="26"/>
  </w:num>
  <w:num w:numId="18" w16cid:durableId="1818524286">
    <w:abstractNumId w:val="33"/>
  </w:num>
  <w:num w:numId="19" w16cid:durableId="579943174">
    <w:abstractNumId w:val="9"/>
  </w:num>
  <w:num w:numId="20" w16cid:durableId="1191457563">
    <w:abstractNumId w:val="12"/>
  </w:num>
  <w:num w:numId="21" w16cid:durableId="1346983259">
    <w:abstractNumId w:val="20"/>
  </w:num>
  <w:num w:numId="22" w16cid:durableId="799231962">
    <w:abstractNumId w:val="18"/>
  </w:num>
  <w:num w:numId="23" w16cid:durableId="1393963807">
    <w:abstractNumId w:val="8"/>
  </w:num>
  <w:num w:numId="24" w16cid:durableId="897936052">
    <w:abstractNumId w:val="35"/>
  </w:num>
  <w:num w:numId="25" w16cid:durableId="1926185082">
    <w:abstractNumId w:val="11"/>
  </w:num>
  <w:num w:numId="26" w16cid:durableId="110830519">
    <w:abstractNumId w:val="32"/>
  </w:num>
  <w:num w:numId="27" w16cid:durableId="1378702095">
    <w:abstractNumId w:val="21"/>
  </w:num>
  <w:num w:numId="28" w16cid:durableId="329063200">
    <w:abstractNumId w:val="5"/>
  </w:num>
  <w:num w:numId="29" w16cid:durableId="354577841">
    <w:abstractNumId w:val="19"/>
  </w:num>
  <w:num w:numId="30" w16cid:durableId="1098253144">
    <w:abstractNumId w:val="2"/>
  </w:num>
  <w:num w:numId="31" w16cid:durableId="1369529431">
    <w:abstractNumId w:val="16"/>
  </w:num>
  <w:num w:numId="32" w16cid:durableId="1815877217">
    <w:abstractNumId w:val="22"/>
  </w:num>
  <w:num w:numId="33" w16cid:durableId="1155686279">
    <w:abstractNumId w:val="30"/>
  </w:num>
  <w:num w:numId="34" w16cid:durableId="1322343490">
    <w:abstractNumId w:val="0"/>
  </w:num>
  <w:num w:numId="35" w16cid:durableId="1165517302">
    <w:abstractNumId w:val="29"/>
  </w:num>
  <w:num w:numId="36" w16cid:durableId="1595164368">
    <w:abstractNumId w:val="1"/>
  </w:num>
  <w:num w:numId="37" w16cid:durableId="12387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9C"/>
    <w:rsid w:val="000B6036"/>
    <w:rsid w:val="000D11F1"/>
    <w:rsid w:val="00101A4F"/>
    <w:rsid w:val="001153A7"/>
    <w:rsid w:val="00181BD2"/>
    <w:rsid w:val="001B3053"/>
    <w:rsid w:val="001F184C"/>
    <w:rsid w:val="00217360"/>
    <w:rsid w:val="002409AF"/>
    <w:rsid w:val="002D7B81"/>
    <w:rsid w:val="00367865"/>
    <w:rsid w:val="00380554"/>
    <w:rsid w:val="003F06E2"/>
    <w:rsid w:val="00403E2B"/>
    <w:rsid w:val="004528C9"/>
    <w:rsid w:val="004843BB"/>
    <w:rsid w:val="004B242E"/>
    <w:rsid w:val="00551E5B"/>
    <w:rsid w:val="005B7566"/>
    <w:rsid w:val="005C28F9"/>
    <w:rsid w:val="006A18DF"/>
    <w:rsid w:val="0072345B"/>
    <w:rsid w:val="00731194"/>
    <w:rsid w:val="007D1923"/>
    <w:rsid w:val="007E259C"/>
    <w:rsid w:val="007F1E9C"/>
    <w:rsid w:val="00800CD8"/>
    <w:rsid w:val="008D0CD8"/>
    <w:rsid w:val="008D6DF3"/>
    <w:rsid w:val="00982720"/>
    <w:rsid w:val="009A1AF8"/>
    <w:rsid w:val="009E5A69"/>
    <w:rsid w:val="009F268C"/>
    <w:rsid w:val="009F4CA7"/>
    <w:rsid w:val="00A55436"/>
    <w:rsid w:val="00A55630"/>
    <w:rsid w:val="00A653EC"/>
    <w:rsid w:val="00B30073"/>
    <w:rsid w:val="00B42E6A"/>
    <w:rsid w:val="00B805CB"/>
    <w:rsid w:val="00BA5068"/>
    <w:rsid w:val="00C00C35"/>
    <w:rsid w:val="00C0634F"/>
    <w:rsid w:val="00C20A5D"/>
    <w:rsid w:val="00C71F00"/>
    <w:rsid w:val="00C84E7A"/>
    <w:rsid w:val="00CC3A15"/>
    <w:rsid w:val="00CE046C"/>
    <w:rsid w:val="00CE5FDA"/>
    <w:rsid w:val="00DA2F59"/>
    <w:rsid w:val="00E123E7"/>
    <w:rsid w:val="00E74316"/>
    <w:rsid w:val="00F43E4B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4915F"/>
  <w15:chartTrackingRefBased/>
  <w15:docId w15:val="{BAECC05C-4EA3-4136-A34E-FC8A66EC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3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5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5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5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5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5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A55630"/>
    <w:pPr>
      <w:suppressAutoHyphens/>
      <w:spacing w:before="257" w:after="280" w:line="257" w:lineRule="atLeast"/>
      <w:ind w:left="86" w:right="86" w:firstLine="343"/>
      <w:jc w:val="both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C3A15"/>
    <w:rPr>
      <w:color w:val="666666"/>
    </w:rPr>
  </w:style>
  <w:style w:type="table" w:styleId="Tabela-Siatka">
    <w:name w:val="Table Grid"/>
    <w:basedOn w:val="Standardowy"/>
    <w:uiPriority w:val="39"/>
    <w:rsid w:val="00C8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380554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3">
    <w:name w:val="List 3"/>
    <w:basedOn w:val="Normalny"/>
    <w:uiPriority w:val="99"/>
    <w:unhideWhenUsed/>
    <w:rsid w:val="00380554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5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C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2520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14</cp:revision>
  <cp:lastPrinted>2026-04-08T06:58:00Z</cp:lastPrinted>
  <dcterms:created xsi:type="dcterms:W3CDTF">2026-03-18T09:40:00Z</dcterms:created>
  <dcterms:modified xsi:type="dcterms:W3CDTF">2026-04-13T10:04:00Z</dcterms:modified>
</cp:coreProperties>
</file>